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5C" w:rsidRPr="0090684D" w:rsidRDefault="00E1225C" w:rsidP="00E12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90684D">
        <w:rPr>
          <w:noProof/>
          <w:lang w:eastAsia="ru-RU"/>
        </w:rPr>
        <w:drawing>
          <wp:inline distT="0" distB="0" distL="0" distR="0">
            <wp:extent cx="1097856" cy="704850"/>
            <wp:effectExtent l="0" t="0" r="7620" b="0"/>
            <wp:docPr id="9" name="Рисунок 9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5C" w:rsidRPr="0090684D" w:rsidRDefault="00E1225C" w:rsidP="00E12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E1225C" w:rsidRPr="0090684D" w:rsidRDefault="00E1225C" w:rsidP="00E12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8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ЕВРАЗИЙСКАЯ ЭКОНОМИЧЕСКАЯ КОМИССИЯ</w:t>
      </w:r>
    </w:p>
    <w:p w:rsidR="00E1225C" w:rsidRPr="0090684D" w:rsidRDefault="00815DD9" w:rsidP="00E1225C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 w:rsidRPr="0090684D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СОВЕТ</w:t>
      </w:r>
    </w:p>
    <w:p w:rsidR="00E1225C" w:rsidRPr="0090684D" w:rsidRDefault="0068786B" w:rsidP="00E1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78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.1pt;margin-top:.15pt;width:467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" strokecolor="#00417e" strokeweight="2.25pt"/>
        </w:pict>
      </w:r>
    </w:p>
    <w:p w:rsidR="00E1225C" w:rsidRPr="0090684D" w:rsidRDefault="00E1225C" w:rsidP="00E1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225C" w:rsidRPr="0090684D" w:rsidRDefault="00E1225C" w:rsidP="00E12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90684D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E1225C" w:rsidRPr="0090684D" w:rsidRDefault="00E1225C" w:rsidP="00E1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E1225C" w:rsidRPr="0090684D" w:rsidTr="00421D04">
        <w:tc>
          <w:tcPr>
            <w:tcW w:w="3544" w:type="dxa"/>
            <w:shd w:val="clear" w:color="auto" w:fill="auto"/>
          </w:tcPr>
          <w:p w:rsidR="00E1225C" w:rsidRPr="0090684D" w:rsidRDefault="00E1225C" w:rsidP="001D260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0684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1D260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22</w:t>
            </w:r>
            <w:r w:rsidRPr="0090684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  <w:r w:rsidR="001D260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февраля</w:t>
            </w:r>
            <w:r w:rsidRPr="0090684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20</w:t>
            </w:r>
            <w:r w:rsidR="001D260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19</w:t>
            </w:r>
            <w:r w:rsidRPr="0090684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E1225C" w:rsidRPr="001D260E" w:rsidRDefault="00E1225C" w:rsidP="001D260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068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1D26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3793" w:type="dxa"/>
            <w:shd w:val="clear" w:color="auto" w:fill="auto"/>
          </w:tcPr>
          <w:p w:rsidR="00E1225C" w:rsidRPr="0090684D" w:rsidRDefault="00E1225C" w:rsidP="001D260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0684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         г.</w:t>
            </w:r>
            <w:r w:rsidR="00E15B2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="001D260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Москва</w:t>
            </w:r>
          </w:p>
        </w:tc>
      </w:tr>
    </w:tbl>
    <w:p w:rsidR="00E57CFC" w:rsidRPr="0090684D" w:rsidRDefault="00E1225C" w:rsidP="0048226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68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 </w:t>
      </w:r>
      <w:r w:rsidR="002B02DC" w:rsidRPr="009068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установлении</w:t>
      </w:r>
      <w:r w:rsidR="00E57CFC" w:rsidRPr="009068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случаев и условий</w:t>
      </w:r>
    </w:p>
    <w:p w:rsidR="00E1225C" w:rsidRPr="0090684D" w:rsidRDefault="00E57CFC" w:rsidP="00BE73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68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восстановления тарифных преференций</w:t>
      </w:r>
      <w:bookmarkStart w:id="0" w:name="_GoBack"/>
      <w:bookmarkEnd w:id="0"/>
    </w:p>
    <w:p w:rsidR="00BE73C6" w:rsidRPr="0090684D" w:rsidRDefault="00BE73C6" w:rsidP="00BE7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5B57" w:rsidRPr="00B6133E" w:rsidRDefault="00755B57" w:rsidP="00005659">
      <w:pPr>
        <w:spacing w:before="120" w:after="0" w:line="360" w:lineRule="auto"/>
        <w:ind w:firstLine="697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</w:t>
      </w:r>
      <w:r w:rsidR="00784B83" w:rsidRPr="00B6133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B613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 </w:t>
      </w:r>
      <w:r w:rsidR="00E57CFC" w:rsidRPr="00B6133E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Pr="00B613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Таможенного кодекса Евразийского экономического союза</w:t>
      </w:r>
      <w:r w:rsidR="00815DD9" w:rsidRPr="00B6133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</w:t>
      </w:r>
      <w:r w:rsidRPr="00B613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Евразийской</w:t>
      </w:r>
      <w:r w:rsidR="00CB0D90" w:rsidRPr="00B6133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613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экономической комиссии </w:t>
      </w:r>
      <w:r w:rsidRPr="00B6133E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>реши</w:t>
      </w:r>
      <w:r w:rsidRPr="00B6133E">
        <w:rPr>
          <w:rFonts w:ascii="Times New Roman Полужирный" w:eastAsia="Times New Roman" w:hAnsi="Times New Roman Полужирный" w:cs="Times New Roman"/>
          <w:b/>
          <w:sz w:val="30"/>
          <w:szCs w:val="30"/>
          <w:lang w:eastAsia="ru-RU"/>
        </w:rPr>
        <w:t>л:</w:t>
      </w:r>
    </w:p>
    <w:p w:rsidR="00C04BF7" w:rsidRPr="00B6133E" w:rsidRDefault="00CE5E03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1</w:t>
      </w:r>
      <w:r w:rsidR="0000340C" w:rsidRPr="00B6133E">
        <w:rPr>
          <w:rFonts w:ascii="Times New Roman" w:eastAsia="Times New Roman" w:hAnsi="Times New Roman" w:cs="Times New Roman"/>
          <w:sz w:val="30"/>
          <w:szCs w:val="30"/>
          <w:lang/>
        </w:rPr>
        <w:t>. </w:t>
      </w:r>
      <w:r w:rsidR="002B490F" w:rsidRPr="00B6133E">
        <w:rPr>
          <w:rFonts w:ascii="Times New Roman" w:eastAsia="Times New Roman" w:hAnsi="Times New Roman" w:cs="Times New Roman"/>
          <w:sz w:val="30"/>
          <w:szCs w:val="30"/>
          <w:lang/>
        </w:rPr>
        <w:t>Установить, что тарифные преференции восстанавливаются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  <w:t>в отношении ввезенных на таможенную территорию Евразийского экономического союза (далее – Союз)товаров</w:t>
      </w:r>
      <w:r w:rsidR="00736875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, </w:t>
      </w:r>
      <w:r w:rsidR="00F07877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в отношении </w:t>
      </w:r>
      <w:r w:rsidR="00736875" w:rsidRPr="00B6133E">
        <w:rPr>
          <w:rFonts w:ascii="Times New Roman" w:eastAsia="Times New Roman" w:hAnsi="Times New Roman" w:cs="Times New Roman"/>
          <w:sz w:val="30"/>
          <w:szCs w:val="30"/>
          <w:lang/>
        </w:rPr>
        <w:t>которы</w:t>
      </w:r>
      <w:r w:rsidR="00F07877" w:rsidRPr="00B6133E">
        <w:rPr>
          <w:rFonts w:ascii="Times New Roman" w:eastAsia="Times New Roman" w:hAnsi="Times New Roman" w:cs="Times New Roman"/>
          <w:sz w:val="30"/>
          <w:szCs w:val="30"/>
          <w:lang/>
        </w:rPr>
        <w:t>х</w:t>
      </w:r>
      <w:r w:rsidR="003A7240"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  <w:t>в</w:t>
      </w:r>
      <w:r w:rsidR="00736875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соответствии </w:t>
      </w:r>
      <w:r w:rsidR="00F07877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с правом Союза </w:t>
      </w:r>
      <w:r w:rsidR="00B034CF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предусмотрено </w:t>
      </w:r>
      <w:r w:rsidR="00F07877" w:rsidRPr="00B6133E">
        <w:rPr>
          <w:rFonts w:ascii="Times New Roman" w:eastAsia="Times New Roman" w:hAnsi="Times New Roman" w:cs="Times New Roman"/>
          <w:sz w:val="30"/>
          <w:szCs w:val="30"/>
          <w:lang/>
        </w:rPr>
        <w:t>предоставл</w:t>
      </w:r>
      <w:r w:rsidR="00B034CF" w:rsidRPr="00B6133E">
        <w:rPr>
          <w:rFonts w:ascii="Times New Roman" w:eastAsia="Times New Roman" w:hAnsi="Times New Roman" w:cs="Times New Roman"/>
          <w:sz w:val="30"/>
          <w:szCs w:val="30"/>
          <w:lang/>
        </w:rPr>
        <w:t>ение</w:t>
      </w:r>
      <w:r w:rsidR="00F07877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тарифны</w:t>
      </w:r>
      <w:r w:rsidR="00B034CF" w:rsidRPr="00B6133E">
        <w:rPr>
          <w:rFonts w:ascii="Times New Roman" w:eastAsia="Times New Roman" w:hAnsi="Times New Roman" w:cs="Times New Roman"/>
          <w:sz w:val="30"/>
          <w:szCs w:val="30"/>
          <w:lang/>
        </w:rPr>
        <w:t>х</w:t>
      </w:r>
      <w:r w:rsidR="00F07877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преференци</w:t>
      </w:r>
      <w:r w:rsidR="00B034CF" w:rsidRPr="00B6133E">
        <w:rPr>
          <w:rFonts w:ascii="Times New Roman" w:eastAsia="Times New Roman" w:hAnsi="Times New Roman" w:cs="Times New Roman"/>
          <w:sz w:val="30"/>
          <w:szCs w:val="30"/>
          <w:lang/>
        </w:rPr>
        <w:t>й</w:t>
      </w:r>
      <w:r w:rsidR="00F07877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, </w:t>
      </w:r>
      <w:r w:rsidR="007B2409" w:rsidRPr="00B6133E">
        <w:rPr>
          <w:rFonts w:ascii="Times New Roman" w:eastAsia="Times New Roman" w:hAnsi="Times New Roman" w:cs="Times New Roman"/>
          <w:sz w:val="30"/>
          <w:szCs w:val="30"/>
          <w:lang/>
        </w:rPr>
        <w:t>после их выпуска таможенным орган</w:t>
      </w:r>
      <w:r w:rsidR="001E52C9" w:rsidRPr="00B6133E">
        <w:rPr>
          <w:rFonts w:ascii="Times New Roman" w:eastAsia="Times New Roman" w:hAnsi="Times New Roman" w:cs="Times New Roman"/>
          <w:sz w:val="30"/>
          <w:szCs w:val="30"/>
          <w:lang/>
        </w:rPr>
        <w:t>о</w:t>
      </w:r>
      <w:r w:rsidR="007B2409" w:rsidRPr="00B6133E">
        <w:rPr>
          <w:rFonts w:ascii="Times New Roman" w:eastAsia="Times New Roman" w:hAnsi="Times New Roman" w:cs="Times New Roman"/>
          <w:sz w:val="30"/>
          <w:szCs w:val="30"/>
          <w:lang/>
        </w:rPr>
        <w:t>м</w:t>
      </w:r>
      <w:r w:rsidR="00410EA3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государства – члена Союза</w:t>
      </w:r>
      <w:r w:rsidR="00B75B4D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(далее – таможенный орган)</w:t>
      </w:r>
      <w:r w:rsidR="002B02DC" w:rsidRPr="00B6133E">
        <w:rPr>
          <w:rFonts w:ascii="Times New Roman" w:eastAsia="Times New Roman" w:hAnsi="Times New Roman" w:cs="Times New Roman"/>
          <w:sz w:val="30"/>
          <w:szCs w:val="30"/>
          <w:lang/>
        </w:rPr>
        <w:t>в случ</w:t>
      </w:r>
      <w:r w:rsidR="00410EA3" w:rsidRPr="00B6133E">
        <w:rPr>
          <w:rFonts w:ascii="Times New Roman" w:eastAsia="Times New Roman" w:hAnsi="Times New Roman" w:cs="Times New Roman"/>
          <w:sz w:val="30"/>
          <w:szCs w:val="30"/>
          <w:lang/>
        </w:rPr>
        <w:t>ае, если:</w:t>
      </w:r>
    </w:p>
    <w:p w:rsidR="00C04BF7" w:rsidRPr="00B6133E" w:rsidRDefault="001E227F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при таможенном декларировании </w:t>
      </w:r>
      <w:r w:rsidR="00B672F5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товаров </w:t>
      </w:r>
      <w:r w:rsidR="00CE5E03" w:rsidRPr="00B6133E">
        <w:rPr>
          <w:rFonts w:ascii="Times New Roman" w:eastAsia="Times New Roman" w:hAnsi="Times New Roman" w:cs="Times New Roman"/>
          <w:sz w:val="30"/>
          <w:szCs w:val="30"/>
          <w:lang/>
        </w:rPr>
        <w:t>декларантом</w:t>
      </w:r>
      <w:r w:rsidR="00410EA3"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="00FD7284" w:rsidRPr="00B6133E">
        <w:rPr>
          <w:rFonts w:ascii="Times New Roman" w:eastAsia="Times New Roman" w:hAnsi="Times New Roman" w:cs="Times New Roman"/>
          <w:sz w:val="30"/>
          <w:szCs w:val="30"/>
          <w:lang/>
        </w:rPr>
        <w:t>не заявлен</w:t>
      </w:r>
      <w:r w:rsidR="00033D85" w:rsidRPr="00B6133E">
        <w:rPr>
          <w:rFonts w:ascii="Times New Roman" w:eastAsia="Times New Roman" w:hAnsi="Times New Roman" w:cs="Times New Roman"/>
          <w:sz w:val="30"/>
          <w:szCs w:val="30"/>
          <w:lang/>
        </w:rPr>
        <w:t>ы</w:t>
      </w:r>
      <w:r w:rsidR="00C04BF7" w:rsidRPr="00B6133E">
        <w:rPr>
          <w:rFonts w:ascii="Times New Roman" w:eastAsia="Times New Roman" w:hAnsi="Times New Roman" w:cs="Times New Roman"/>
          <w:sz w:val="30"/>
          <w:szCs w:val="30"/>
          <w:lang/>
        </w:rPr>
        <w:t>тарифны</w:t>
      </w:r>
      <w:r w:rsidR="00033D85" w:rsidRPr="00B6133E">
        <w:rPr>
          <w:rFonts w:ascii="Times New Roman" w:eastAsia="Times New Roman" w:hAnsi="Times New Roman" w:cs="Times New Roman"/>
          <w:sz w:val="30"/>
          <w:szCs w:val="30"/>
          <w:lang/>
        </w:rPr>
        <w:t>е</w:t>
      </w:r>
      <w:r w:rsidR="00C04BF7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преференци</w:t>
      </w:r>
      <w:r w:rsidR="00033D85" w:rsidRPr="00B6133E">
        <w:rPr>
          <w:rFonts w:ascii="Times New Roman" w:eastAsia="Times New Roman" w:hAnsi="Times New Roman" w:cs="Times New Roman"/>
          <w:sz w:val="30"/>
          <w:szCs w:val="30"/>
          <w:lang/>
        </w:rPr>
        <w:t>и</w:t>
      </w:r>
      <w:r w:rsidR="00C04BF7" w:rsidRPr="00B6133E">
        <w:rPr>
          <w:rFonts w:ascii="Times New Roman" w:eastAsia="Times New Roman" w:hAnsi="Times New Roman" w:cs="Times New Roman"/>
          <w:sz w:val="30"/>
          <w:szCs w:val="30"/>
          <w:lang/>
        </w:rPr>
        <w:t>;</w:t>
      </w:r>
    </w:p>
    <w:p w:rsidR="00E5694D" w:rsidRPr="001F0CDA" w:rsidRDefault="001E227F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при таможенном декларировании </w:t>
      </w:r>
      <w:r w:rsidR="00B672F5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товаров </w:t>
      </w:r>
      <w:r w:rsidR="00CE5E03" w:rsidRPr="00B6133E">
        <w:rPr>
          <w:rFonts w:ascii="Times New Roman" w:eastAsia="Times New Roman" w:hAnsi="Times New Roman" w:cs="Times New Roman"/>
          <w:sz w:val="30"/>
          <w:szCs w:val="30"/>
          <w:lang/>
        </w:rPr>
        <w:t>декларантом</w:t>
      </w:r>
      <w:r w:rsidR="00B672F5"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="00CE5E03" w:rsidRPr="00B6133E">
        <w:rPr>
          <w:rFonts w:ascii="Times New Roman" w:eastAsia="Times New Roman" w:hAnsi="Times New Roman" w:cs="Times New Roman"/>
          <w:sz w:val="30"/>
          <w:szCs w:val="30"/>
          <w:lang/>
        </w:rPr>
        <w:t>заявлены тарифные преференции,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но</w:t>
      </w:r>
      <w:r w:rsidR="00DB67CA" w:rsidRPr="00B6133E">
        <w:rPr>
          <w:rFonts w:ascii="Times New Roman" w:eastAsia="Times New Roman" w:hAnsi="Times New Roman" w:cs="Times New Roman"/>
          <w:sz w:val="30"/>
          <w:szCs w:val="30"/>
          <w:lang/>
        </w:rPr>
        <w:t>по результатам</w:t>
      </w:r>
      <w:r w:rsidR="00F540B2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проведени</w:t>
      </w:r>
      <w:r w:rsidR="00DB67CA" w:rsidRPr="00B6133E">
        <w:rPr>
          <w:rFonts w:ascii="Times New Roman" w:eastAsia="Times New Roman" w:hAnsi="Times New Roman" w:cs="Times New Roman"/>
          <w:sz w:val="30"/>
          <w:szCs w:val="30"/>
          <w:lang/>
        </w:rPr>
        <w:t>я</w:t>
      </w:r>
      <w:r w:rsidR="00F540B2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таможенного контрол</w:t>
      </w:r>
      <w:r w:rsidR="00DB67CA" w:rsidRPr="00B6133E">
        <w:rPr>
          <w:rFonts w:ascii="Times New Roman" w:eastAsia="Times New Roman" w:hAnsi="Times New Roman" w:cs="Times New Roman"/>
          <w:sz w:val="30"/>
          <w:szCs w:val="30"/>
          <w:lang/>
        </w:rPr>
        <w:t>я до выпуска товаров</w:t>
      </w:r>
      <w:r w:rsidR="00D82597" w:rsidRPr="00B6133E">
        <w:rPr>
          <w:rFonts w:ascii="Times New Roman" w:eastAsia="Times New Roman" w:hAnsi="Times New Roman" w:cs="Times New Roman"/>
          <w:sz w:val="30"/>
          <w:szCs w:val="30"/>
          <w:lang/>
        </w:rPr>
        <w:t>таможенными органами выявлено несоблюдение условий предоставления тарифных преференций</w:t>
      </w:r>
      <w:r w:rsidR="00CC7287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, установленных правилами определения происхождения товаров, ввозимых на таможенную территорию Союза, которые </w:t>
      </w:r>
      <w:r w:rsidR="00CC7287" w:rsidRPr="00B6133E">
        <w:rPr>
          <w:rFonts w:ascii="Times New Roman" w:eastAsia="Times New Roman" w:hAnsi="Times New Roman" w:cs="Times New Roman"/>
          <w:sz w:val="30"/>
          <w:szCs w:val="30"/>
          <w:lang/>
        </w:rPr>
        <w:lastRenderedPageBreak/>
        <w:t>предусмотрены пунктами 3</w:t>
      </w:r>
      <w:r w:rsidR="00DA0EC0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и</w:t>
      </w:r>
      <w:r w:rsidR="00CC7287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4 статьи 37 Договорао Евразийском экономическом союзе от 29 </w:t>
      </w:r>
      <w:r w:rsidR="00CC7287" w:rsidRPr="001F0CDA">
        <w:rPr>
          <w:rFonts w:ascii="Times New Roman" w:eastAsia="Times New Roman" w:hAnsi="Times New Roman" w:cs="Times New Roman"/>
          <w:sz w:val="30"/>
          <w:szCs w:val="30"/>
          <w:lang/>
        </w:rPr>
        <w:t>мая 2014 года (далее</w:t>
      </w:r>
      <w:r w:rsidR="00EA1D67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соответственно</w:t>
      </w:r>
      <w:r w:rsidR="00CC7287" w:rsidRPr="001F0CDA">
        <w:rPr>
          <w:rFonts w:ascii="Times New Roman" w:eastAsia="Times New Roman" w:hAnsi="Times New Roman" w:cs="Times New Roman"/>
          <w:sz w:val="30"/>
          <w:szCs w:val="30"/>
          <w:lang/>
        </w:rPr>
        <w:t>– условия предоставления тарифных преференций</w:t>
      </w:r>
      <w:r w:rsidR="00EA1D67" w:rsidRPr="001F0CDA">
        <w:rPr>
          <w:rFonts w:ascii="Times New Roman" w:eastAsia="Times New Roman" w:hAnsi="Times New Roman" w:cs="Times New Roman"/>
          <w:sz w:val="30"/>
          <w:szCs w:val="30"/>
          <w:lang/>
        </w:rPr>
        <w:t>, правила определения происхождения ввозимых товаров</w:t>
      </w:r>
      <w:r w:rsidR="00CC7287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), </w:t>
      </w:r>
      <w:r w:rsidR="00D82597" w:rsidRPr="001F0CDA">
        <w:rPr>
          <w:rFonts w:ascii="Times New Roman" w:eastAsia="Times New Roman" w:hAnsi="Times New Roman" w:cs="Times New Roman"/>
          <w:sz w:val="30"/>
          <w:szCs w:val="30"/>
          <w:lang/>
        </w:rPr>
        <w:t>в отношении таких товаров,</w:t>
      </w:r>
      <w:r w:rsidR="00D22DBE" w:rsidRPr="001F0CDA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="004B3FA4" w:rsidRPr="001F0CDA">
        <w:rPr>
          <w:rFonts w:ascii="Times New Roman" w:eastAsia="Times New Roman" w:hAnsi="Times New Roman" w:cs="Times New Roman"/>
          <w:sz w:val="30"/>
          <w:szCs w:val="30"/>
          <w:lang/>
        </w:rPr>
        <w:t>в</w:t>
      </w:r>
      <w:r w:rsidR="00D82597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результате чего их </w:t>
      </w:r>
      <w:r w:rsidR="00BD4C87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выпуск произведен </w:t>
      </w:r>
      <w:r w:rsidR="00E5694D" w:rsidRPr="001F0CDA">
        <w:rPr>
          <w:rFonts w:ascii="Times New Roman" w:eastAsia="Times New Roman" w:hAnsi="Times New Roman" w:cs="Times New Roman"/>
          <w:sz w:val="30"/>
          <w:szCs w:val="30"/>
          <w:lang/>
        </w:rPr>
        <w:t>таможенным органом</w:t>
      </w:r>
      <w:r w:rsidR="00D76C56" w:rsidRPr="001F0CDA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="00E5694D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без </w:t>
      </w:r>
      <w:r w:rsidR="00B672F5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применения </w:t>
      </w:r>
      <w:r w:rsidR="00E5694D" w:rsidRPr="001F0CDA">
        <w:rPr>
          <w:rFonts w:ascii="Times New Roman" w:eastAsia="Times New Roman" w:hAnsi="Times New Roman" w:cs="Times New Roman"/>
          <w:sz w:val="30"/>
          <w:szCs w:val="30"/>
          <w:lang/>
        </w:rPr>
        <w:t>тарифных преференций</w:t>
      </w:r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t>;</w:t>
      </w:r>
    </w:p>
    <w:p w:rsidR="00467EDB" w:rsidRPr="001F0CDA" w:rsidRDefault="00830A82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t>выпуск товаров произведен</w:t>
      </w:r>
      <w:r w:rsidR="00B672F5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таможенным органом </w:t>
      </w:r>
      <w:r w:rsidR="001E227F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с </w:t>
      </w:r>
      <w:r w:rsidR="00B672F5" w:rsidRPr="001F0CDA">
        <w:rPr>
          <w:rFonts w:ascii="Times New Roman" w:eastAsia="Times New Roman" w:hAnsi="Times New Roman" w:cs="Times New Roman"/>
          <w:sz w:val="30"/>
          <w:szCs w:val="30"/>
          <w:lang/>
        </w:rPr>
        <w:t>применением</w:t>
      </w:r>
      <w:r w:rsidR="001E227F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тарифных преференций, </w:t>
      </w:r>
      <w:r w:rsidR="00B672F5" w:rsidRPr="001F0CDA">
        <w:rPr>
          <w:rFonts w:ascii="Times New Roman" w:eastAsia="Times New Roman" w:hAnsi="Times New Roman" w:cs="Times New Roman"/>
          <w:sz w:val="30"/>
          <w:szCs w:val="30"/>
          <w:lang/>
        </w:rPr>
        <w:t>но</w:t>
      </w:r>
      <w:r w:rsidR="001E227F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по результатам проведения таможенного контроля после выпуска товаров таможенным</w:t>
      </w:r>
      <w:r w:rsidR="00B672F5" w:rsidRPr="001F0CDA">
        <w:rPr>
          <w:rFonts w:ascii="Times New Roman" w:eastAsia="Times New Roman" w:hAnsi="Times New Roman" w:cs="Times New Roman"/>
          <w:sz w:val="30"/>
          <w:szCs w:val="30"/>
          <w:lang/>
        </w:rPr>
        <w:t>и</w:t>
      </w:r>
      <w:r w:rsidR="001E227F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орган</w:t>
      </w:r>
      <w:r w:rsidR="00B672F5" w:rsidRPr="001F0CDA">
        <w:rPr>
          <w:rFonts w:ascii="Times New Roman" w:eastAsia="Times New Roman" w:hAnsi="Times New Roman" w:cs="Times New Roman"/>
          <w:sz w:val="30"/>
          <w:szCs w:val="30"/>
          <w:lang/>
        </w:rPr>
        <w:t>ами</w:t>
      </w:r>
      <w:r w:rsidR="003A6ED3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выявлено несоблюдение условий предоставления тарифных </w:t>
      </w:r>
      <w:r w:rsidR="00C57A46" w:rsidRPr="001F0CDA">
        <w:rPr>
          <w:rFonts w:ascii="Times New Roman" w:eastAsia="Times New Roman" w:hAnsi="Times New Roman" w:cs="Times New Roman"/>
          <w:sz w:val="30"/>
          <w:szCs w:val="30"/>
          <w:lang/>
        </w:rPr>
        <w:t>преференций</w:t>
      </w:r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br/>
        <w:t>в отношении таких товаров</w:t>
      </w:r>
      <w:r w:rsidR="00D82597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, </w:t>
      </w:r>
      <w:r w:rsidR="00467EDB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в результате чего </w:t>
      </w:r>
      <w:r w:rsidR="00881DDC" w:rsidRPr="001F0CDA">
        <w:rPr>
          <w:rFonts w:ascii="Times New Roman" w:eastAsia="Times New Roman" w:hAnsi="Times New Roman" w:cs="Times New Roman"/>
          <w:sz w:val="30"/>
          <w:szCs w:val="30"/>
          <w:lang/>
        </w:rPr>
        <w:t>в сведения, заявленные</w:t>
      </w:r>
      <w:r w:rsidR="00881DDC" w:rsidRPr="001F0CDA">
        <w:rPr>
          <w:rFonts w:ascii="Times New Roman" w:eastAsia="Times New Roman" w:hAnsi="Times New Roman" w:cs="Times New Roman"/>
          <w:sz w:val="30"/>
          <w:szCs w:val="30"/>
          <w:lang/>
        </w:rPr>
        <w:br/>
        <w:t xml:space="preserve">в декларации на товары, </w:t>
      </w:r>
      <w:r w:rsidR="00467EDB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внесены </w:t>
      </w:r>
      <w:r w:rsidR="00881DDC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соответствующие </w:t>
      </w:r>
      <w:r w:rsidR="00467EDB" w:rsidRPr="001F0CDA">
        <w:rPr>
          <w:rFonts w:ascii="Times New Roman" w:eastAsia="Times New Roman" w:hAnsi="Times New Roman" w:cs="Times New Roman"/>
          <w:sz w:val="30"/>
          <w:szCs w:val="30"/>
          <w:lang/>
        </w:rPr>
        <w:t>изменения (дополнения)</w:t>
      </w:r>
      <w:r w:rsidR="00796885" w:rsidRPr="001F0CDA">
        <w:rPr>
          <w:rFonts w:ascii="Times New Roman" w:eastAsia="Times New Roman" w:hAnsi="Times New Roman" w:cs="Times New Roman"/>
          <w:sz w:val="30"/>
          <w:szCs w:val="30"/>
          <w:lang/>
        </w:rPr>
        <w:t>, связанные с неприменением тарифных преференций</w:t>
      </w:r>
      <w:r w:rsidR="00467EDB" w:rsidRPr="001F0CDA">
        <w:rPr>
          <w:rFonts w:ascii="Times New Roman" w:eastAsia="Times New Roman" w:hAnsi="Times New Roman" w:cs="Times New Roman"/>
          <w:sz w:val="30"/>
          <w:szCs w:val="30"/>
          <w:lang/>
        </w:rPr>
        <w:t>.</w:t>
      </w:r>
    </w:p>
    <w:p w:rsidR="0096010D" w:rsidRPr="001F0CDA" w:rsidRDefault="0096010D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t>Вне зависимости от положений абзац</w:t>
      </w:r>
      <w:r w:rsidR="00345612" w:rsidRPr="001F0CDA">
        <w:rPr>
          <w:rFonts w:ascii="Times New Roman" w:eastAsia="Times New Roman" w:hAnsi="Times New Roman" w:cs="Times New Roman"/>
          <w:sz w:val="30"/>
          <w:szCs w:val="30"/>
          <w:lang/>
        </w:rPr>
        <w:t>ев</w:t>
      </w:r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третьего</w:t>
      </w:r>
      <w:r w:rsidR="00345612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и четвертого</w:t>
      </w:r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настоящего пункта тарифные преференции не восстанавливаются</w:t>
      </w:r>
      <w:r w:rsidR="00D91623" w:rsidRPr="001F0CDA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t>в случае</w:t>
      </w:r>
      <w:r w:rsidR="00B75B4D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, если </w:t>
      </w:r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t>таможенным</w:t>
      </w:r>
      <w:r w:rsidR="001E52C9" w:rsidRPr="001F0CDA">
        <w:rPr>
          <w:rFonts w:ascii="Times New Roman" w:eastAsia="Times New Roman" w:hAnsi="Times New Roman" w:cs="Times New Roman"/>
          <w:sz w:val="30"/>
          <w:szCs w:val="30"/>
          <w:lang/>
        </w:rPr>
        <w:t>и</w:t>
      </w:r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орган</w:t>
      </w:r>
      <w:r w:rsidR="001E52C9" w:rsidRPr="001F0CDA">
        <w:rPr>
          <w:rFonts w:ascii="Times New Roman" w:eastAsia="Times New Roman" w:hAnsi="Times New Roman" w:cs="Times New Roman"/>
          <w:sz w:val="30"/>
          <w:szCs w:val="30"/>
          <w:lang/>
        </w:rPr>
        <w:t>ами</w:t>
      </w:r>
      <w:r w:rsidR="00D91623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по результатам проведен</w:t>
      </w:r>
      <w:r w:rsidR="00B75B4D" w:rsidRPr="001F0CDA">
        <w:rPr>
          <w:rFonts w:ascii="Times New Roman" w:eastAsia="Times New Roman" w:hAnsi="Times New Roman" w:cs="Times New Roman"/>
          <w:sz w:val="30"/>
          <w:szCs w:val="30"/>
          <w:lang/>
        </w:rPr>
        <w:t>ия</w:t>
      </w:r>
      <w:r w:rsidR="00D91623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таможенного контроля</w:t>
      </w:r>
      <w:r w:rsidR="00B75B4D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выявлено</w:t>
      </w:r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t>, что представленный</w:t>
      </w:r>
      <w:r w:rsidR="00A824A3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при таможенном декларировании товаров </w:t>
      </w:r>
      <w:r w:rsidR="00011423" w:rsidRPr="001F0CDA">
        <w:rPr>
          <w:rFonts w:ascii="Times New Roman" w:eastAsia="Times New Roman" w:hAnsi="Times New Roman" w:cs="Times New Roman"/>
          <w:sz w:val="30"/>
          <w:szCs w:val="30"/>
          <w:lang/>
        </w:rPr>
        <w:t>сертификат</w:t>
      </w:r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t>о происхождении товара</w:t>
      </w:r>
      <w:r w:rsidR="00F850AA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(</w:t>
      </w:r>
      <w:r w:rsidR="0009447C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а если это предусмотрено правилами определения происхождения ввозимых товаров – </w:t>
      </w:r>
      <w:r w:rsidR="00F81422">
        <w:rPr>
          <w:rFonts w:ascii="Times New Roman" w:eastAsia="Times New Roman" w:hAnsi="Times New Roman" w:cs="Times New Roman"/>
          <w:sz w:val="30"/>
          <w:szCs w:val="30"/>
          <w:lang/>
        </w:rPr>
        <w:t>документ</w:t>
      </w:r>
      <w:r w:rsidR="0009447C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о происхождении товара</w:t>
      </w:r>
      <w:proofErr w:type="gramStart"/>
      <w:r w:rsidR="00F850AA" w:rsidRPr="001F0CDA">
        <w:rPr>
          <w:rFonts w:ascii="Times New Roman" w:eastAsia="Times New Roman" w:hAnsi="Times New Roman" w:cs="Times New Roman"/>
          <w:sz w:val="30"/>
          <w:szCs w:val="30"/>
          <w:lang/>
        </w:rPr>
        <w:t>)</w:t>
      </w:r>
      <w:r w:rsidR="00B75B4D" w:rsidRPr="001F0CDA">
        <w:rPr>
          <w:rFonts w:ascii="Times New Roman" w:eastAsia="Times New Roman" w:hAnsi="Times New Roman" w:cs="Times New Roman"/>
          <w:sz w:val="30"/>
          <w:szCs w:val="30"/>
          <w:lang/>
        </w:rPr>
        <w:t>н</w:t>
      </w:r>
      <w:proofErr w:type="gramEnd"/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t>е является подлинным</w:t>
      </w:r>
      <w:r w:rsidR="00EA1D67"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 (фальсифицирован, подделан)</w:t>
      </w:r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t>.</w:t>
      </w:r>
    </w:p>
    <w:p w:rsidR="00C43AA4" w:rsidRPr="00B6133E" w:rsidRDefault="00C43AA4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1F0CDA">
        <w:rPr>
          <w:rFonts w:ascii="Times New Roman" w:eastAsia="Times New Roman" w:hAnsi="Times New Roman" w:cs="Times New Roman"/>
          <w:sz w:val="30"/>
          <w:szCs w:val="30"/>
          <w:lang/>
        </w:rPr>
        <w:t xml:space="preserve">2. Установить, что тарифные преференции 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восстанавливаются</w:t>
      </w:r>
      <w:r w:rsidR="00B14070"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  <w:t xml:space="preserve">по результатам проведения таможенного контроля 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при выполнении следующих условий:</w:t>
      </w:r>
    </w:p>
    <w:p w:rsidR="00AF2047" w:rsidRPr="00B6133E" w:rsidRDefault="00AF2047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в отношении товаров выполнены условия предоставления тарифных преференций;</w:t>
      </w:r>
    </w:p>
    <w:p w:rsidR="000A6EC8" w:rsidRPr="00B6133E" w:rsidRDefault="00C43AA4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lastRenderedPageBreak/>
        <w:t>в таможенный орган,</w:t>
      </w:r>
      <w:r w:rsidR="00830A82" w:rsidRPr="00B6133E">
        <w:rPr>
          <w:rFonts w:ascii="Times New Roman" w:eastAsia="Times New Roman" w:hAnsi="Times New Roman" w:cs="Times New Roman"/>
          <w:sz w:val="30"/>
          <w:szCs w:val="30"/>
          <w:lang/>
        </w:rPr>
        <w:t>которы</w:t>
      </w:r>
      <w:r w:rsidR="003E5CB3" w:rsidRPr="00B6133E">
        <w:rPr>
          <w:rFonts w:ascii="Times New Roman" w:eastAsia="Times New Roman" w:hAnsi="Times New Roman" w:cs="Times New Roman"/>
          <w:sz w:val="30"/>
          <w:szCs w:val="30"/>
          <w:lang/>
        </w:rPr>
        <w:t>й</w:t>
      </w:r>
      <w:r w:rsidR="00830A82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про</w:t>
      </w:r>
      <w:r w:rsidR="003E5CB3" w:rsidRPr="00B6133E">
        <w:rPr>
          <w:rFonts w:ascii="Times New Roman" w:eastAsia="Times New Roman" w:hAnsi="Times New Roman" w:cs="Times New Roman"/>
          <w:sz w:val="30"/>
          <w:szCs w:val="30"/>
          <w:lang/>
        </w:rPr>
        <w:t>извел</w:t>
      </w:r>
      <w:r w:rsidR="00830A82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выпуск товаров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, декларантом таких товаров </w:t>
      </w:r>
      <w:r w:rsidR="005D33C4" w:rsidRPr="00B6133E">
        <w:rPr>
          <w:rFonts w:ascii="Times New Roman" w:eastAsia="Times New Roman" w:hAnsi="Times New Roman" w:cs="Times New Roman"/>
          <w:sz w:val="30"/>
          <w:szCs w:val="30"/>
          <w:lang/>
        </w:rPr>
        <w:t>представлены</w:t>
      </w:r>
      <w:r w:rsidR="000A6EC8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в соответствии с разделом </w:t>
      </w:r>
      <w:r w:rsidR="005D33C4" w:rsidRPr="00B6133E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Порядк</w:t>
      </w:r>
      <w:r w:rsidR="005D33C4" w:rsidRPr="00B6133E">
        <w:rPr>
          <w:rFonts w:ascii="Times New Roman" w:eastAsia="Times New Roman" w:hAnsi="Times New Roman" w:cs="Times New Roman"/>
          <w:sz w:val="30"/>
          <w:szCs w:val="30"/>
          <w:lang/>
        </w:rPr>
        <w:t>а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внесения изменений (дополнений) в сведения, заявленные</w:t>
      </w:r>
      <w:r w:rsidR="004F072F"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в декларации на товары, </w:t>
      </w:r>
      <w:r w:rsidR="00D76C56" w:rsidRPr="00B6133E">
        <w:rPr>
          <w:rFonts w:ascii="Times New Roman" w:eastAsia="Times New Roman" w:hAnsi="Times New Roman" w:cs="Times New Roman"/>
          <w:sz w:val="30"/>
          <w:szCs w:val="30"/>
          <w:lang/>
        </w:rPr>
        <w:t>утвержденн</w:t>
      </w:r>
      <w:r w:rsidR="00DF1E53" w:rsidRPr="00B6133E">
        <w:rPr>
          <w:rFonts w:ascii="Times New Roman" w:eastAsia="Times New Roman" w:hAnsi="Times New Roman" w:cs="Times New Roman"/>
          <w:sz w:val="30"/>
          <w:szCs w:val="30"/>
          <w:lang/>
        </w:rPr>
        <w:t>ого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Решением Коллегии Евразийской экономической комиссии от 10 декабря 2013 г. №</w:t>
      </w:r>
      <w:r w:rsidR="00773F9C" w:rsidRPr="00B6133E">
        <w:rPr>
          <w:rFonts w:ascii="Times New Roman" w:eastAsia="Times New Roman" w:hAnsi="Times New Roman" w:cs="Times New Roman"/>
          <w:sz w:val="30"/>
          <w:szCs w:val="30"/>
          <w:lang/>
        </w:rPr>
        <w:t> </w:t>
      </w:r>
      <w:r w:rsidR="000A6EC8" w:rsidRPr="00B6133E">
        <w:rPr>
          <w:rFonts w:ascii="Times New Roman" w:eastAsia="Times New Roman" w:hAnsi="Times New Roman" w:cs="Times New Roman"/>
          <w:sz w:val="30"/>
          <w:szCs w:val="30"/>
          <w:lang/>
        </w:rPr>
        <w:t>289:</w:t>
      </w:r>
    </w:p>
    <w:p w:rsidR="003A18CE" w:rsidRPr="00B6133E" w:rsidRDefault="003A18CE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мотивированное обращение о внесении изменений (дополнений)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  <w:t>в сведения, заявленные в декларации на товары;</w:t>
      </w:r>
    </w:p>
    <w:p w:rsidR="000A6EC8" w:rsidRPr="00B6133E" w:rsidRDefault="003A18CE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корректировка декларации на товары;</w:t>
      </w:r>
    </w:p>
    <w:p w:rsidR="000A6EC8" w:rsidRPr="00B6133E" w:rsidRDefault="002C093E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сертификат о происхождении товара</w:t>
      </w:r>
      <w:r w:rsidR="003A18CE" w:rsidRPr="00B6133E">
        <w:rPr>
          <w:rFonts w:ascii="Times New Roman" w:eastAsia="Times New Roman" w:hAnsi="Times New Roman" w:cs="Times New Roman"/>
          <w:sz w:val="30"/>
          <w:szCs w:val="30"/>
          <w:lang/>
        </w:rPr>
        <w:t>;</w:t>
      </w:r>
    </w:p>
    <w:p w:rsidR="00C43AA4" w:rsidRPr="00B6133E" w:rsidRDefault="002C093E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иные </w:t>
      </w:r>
      <w:r w:rsidR="00C43AA4" w:rsidRPr="00B6133E">
        <w:rPr>
          <w:rFonts w:ascii="Times New Roman" w:eastAsia="Times New Roman" w:hAnsi="Times New Roman" w:cs="Times New Roman"/>
          <w:sz w:val="30"/>
          <w:szCs w:val="30"/>
          <w:lang/>
        </w:rPr>
        <w:t>документ</w:t>
      </w:r>
      <w:r w:rsidR="00AF2047" w:rsidRPr="00B6133E">
        <w:rPr>
          <w:rFonts w:ascii="Times New Roman" w:eastAsia="Times New Roman" w:hAnsi="Times New Roman" w:cs="Times New Roman"/>
          <w:sz w:val="30"/>
          <w:szCs w:val="30"/>
          <w:lang/>
        </w:rPr>
        <w:t>ы</w:t>
      </w:r>
      <w:r w:rsidR="00C43AA4" w:rsidRPr="00B6133E">
        <w:rPr>
          <w:rFonts w:ascii="Times New Roman" w:eastAsia="Times New Roman" w:hAnsi="Times New Roman" w:cs="Times New Roman"/>
          <w:sz w:val="30"/>
          <w:szCs w:val="30"/>
          <w:lang/>
        </w:rPr>
        <w:t>, подтверждающи</w:t>
      </w:r>
      <w:r w:rsidR="00AF2047" w:rsidRPr="00B6133E">
        <w:rPr>
          <w:rFonts w:ascii="Times New Roman" w:eastAsia="Times New Roman" w:hAnsi="Times New Roman" w:cs="Times New Roman"/>
          <w:sz w:val="30"/>
          <w:szCs w:val="30"/>
          <w:lang/>
        </w:rPr>
        <w:t>е</w:t>
      </w:r>
      <w:r w:rsidR="00C43AA4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соблюдение условий пред</w:t>
      </w:r>
      <w:r w:rsidR="00CC7287" w:rsidRPr="00B6133E">
        <w:rPr>
          <w:rFonts w:ascii="Times New Roman" w:eastAsia="Times New Roman" w:hAnsi="Times New Roman" w:cs="Times New Roman"/>
          <w:sz w:val="30"/>
          <w:szCs w:val="30"/>
          <w:lang/>
        </w:rPr>
        <w:t>оставления тарифных преференций</w:t>
      </w:r>
      <w:r w:rsidR="00A11BB4" w:rsidRPr="00B6133E">
        <w:rPr>
          <w:rFonts w:ascii="Times New Roman" w:eastAsia="Times New Roman" w:hAnsi="Times New Roman" w:cs="Times New Roman"/>
          <w:sz w:val="30"/>
          <w:szCs w:val="30"/>
          <w:lang/>
        </w:rPr>
        <w:t>;</w:t>
      </w:r>
    </w:p>
    <w:p w:rsidR="000628F3" w:rsidRPr="00B6133E" w:rsidRDefault="00C43AA4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обращение, указанное в абзаце </w:t>
      </w:r>
      <w:r w:rsidR="004F072F" w:rsidRPr="00B6133E">
        <w:rPr>
          <w:rFonts w:ascii="Times New Roman" w:eastAsia="Times New Roman" w:hAnsi="Times New Roman" w:cs="Times New Roman"/>
          <w:sz w:val="30"/>
          <w:szCs w:val="30"/>
          <w:lang/>
        </w:rPr>
        <w:t>четвертом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настоящего пункта, зарегистрировано таможенным органом не позднее 12 месяцев</w:t>
      </w:r>
      <w:r w:rsidR="004B3FA4"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со дня регистрации декларации на товары, </w:t>
      </w:r>
      <w:r w:rsidR="007C75B7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а </w:t>
      </w:r>
      <w:r w:rsidR="00D76C56" w:rsidRPr="00B6133E">
        <w:rPr>
          <w:rFonts w:ascii="Times New Roman" w:eastAsia="Times New Roman" w:hAnsi="Times New Roman" w:cs="Times New Roman"/>
          <w:sz w:val="30"/>
          <w:szCs w:val="30"/>
          <w:lang/>
        </w:rPr>
        <w:t>в случае,</w:t>
      </w:r>
      <w:r w:rsidR="004B3FA4"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="007C75B7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если правилами определения происхождения </w:t>
      </w:r>
      <w:r w:rsidR="001E52C9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ввозимых </w:t>
      </w:r>
      <w:r w:rsidR="007C75B7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товаров определениной срок, </w:t>
      </w:r>
      <w:r w:rsidR="00F35F27" w:rsidRPr="00B6133E">
        <w:rPr>
          <w:rFonts w:ascii="Times New Roman" w:eastAsia="Times New Roman" w:hAnsi="Times New Roman" w:cs="Times New Roman"/>
          <w:sz w:val="30"/>
          <w:szCs w:val="30"/>
          <w:lang/>
        </w:rPr>
        <w:t>–</w:t>
      </w:r>
      <w:r w:rsidR="004B3FA4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н</w:t>
      </w:r>
      <w:r w:rsidR="006E6AF1" w:rsidRPr="00B6133E">
        <w:rPr>
          <w:rFonts w:ascii="Times New Roman" w:eastAsia="Times New Roman" w:hAnsi="Times New Roman" w:cs="Times New Roman"/>
          <w:sz w:val="30"/>
          <w:szCs w:val="30"/>
          <w:lang/>
        </w:rPr>
        <w:t>е позднее последнего дня</w:t>
      </w:r>
      <w:r w:rsidR="007C75B7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срока, определенного</w:t>
      </w:r>
      <w:r w:rsidR="00B14070" w:rsidRPr="00B6133E">
        <w:rPr>
          <w:rFonts w:ascii="Times New Roman" w:eastAsia="Times New Roman" w:hAnsi="Times New Roman" w:cs="Times New Roman"/>
          <w:sz w:val="30"/>
          <w:szCs w:val="30"/>
          <w:lang/>
        </w:rPr>
        <w:t>такими правилами</w:t>
      </w:r>
      <w:r w:rsidR="005331DA" w:rsidRPr="00B6133E">
        <w:rPr>
          <w:rFonts w:ascii="Times New Roman" w:eastAsia="Times New Roman" w:hAnsi="Times New Roman" w:cs="Times New Roman"/>
          <w:sz w:val="30"/>
          <w:szCs w:val="30"/>
          <w:lang/>
        </w:rPr>
        <w:t>.</w:t>
      </w:r>
    </w:p>
    <w:p w:rsidR="00B55EFE" w:rsidRPr="00B6133E" w:rsidRDefault="00012B6B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Представление сертификата о происхождении товара, предусмотренное </w:t>
      </w:r>
      <w:r w:rsidR="00CB3BF5" w:rsidRPr="00B6133E">
        <w:rPr>
          <w:rFonts w:ascii="Times New Roman" w:eastAsia="Times New Roman" w:hAnsi="Times New Roman" w:cs="Times New Roman"/>
          <w:sz w:val="30"/>
          <w:szCs w:val="30"/>
          <w:lang/>
        </w:rPr>
        <w:t>абзацем шестым настоящего пункта</w:t>
      </w:r>
      <w:proofErr w:type="gramStart"/>
      <w:r w:rsidR="00CB3BF5" w:rsidRPr="00B6133E">
        <w:rPr>
          <w:rFonts w:ascii="Times New Roman" w:eastAsia="Times New Roman" w:hAnsi="Times New Roman" w:cs="Times New Roman"/>
          <w:sz w:val="30"/>
          <w:szCs w:val="30"/>
          <w:lang/>
        </w:rPr>
        <w:t>,</w:t>
      </w:r>
      <w:r w:rsidR="00907704" w:rsidRPr="00B6133E">
        <w:rPr>
          <w:rFonts w:ascii="Times New Roman" w:eastAsia="Times New Roman" w:hAnsi="Times New Roman" w:cs="Times New Roman"/>
          <w:sz w:val="30"/>
          <w:szCs w:val="30"/>
          <w:lang/>
        </w:rPr>
        <w:t>н</w:t>
      </w:r>
      <w:proofErr w:type="gramEnd"/>
      <w:r w:rsidR="00907704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е 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требуется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="00CB3BF5" w:rsidRPr="00B6133E">
        <w:rPr>
          <w:rFonts w:ascii="Times New Roman" w:eastAsia="Times New Roman" w:hAnsi="Times New Roman" w:cs="Times New Roman"/>
          <w:sz w:val="30"/>
          <w:szCs w:val="30"/>
          <w:lang/>
        </w:rPr>
        <w:t>в случа</w:t>
      </w:r>
      <w:r w:rsidR="006C5D2C" w:rsidRPr="00B6133E">
        <w:rPr>
          <w:rFonts w:ascii="Times New Roman" w:eastAsia="Times New Roman" w:hAnsi="Times New Roman" w:cs="Times New Roman"/>
          <w:sz w:val="30"/>
          <w:szCs w:val="30"/>
          <w:lang/>
        </w:rPr>
        <w:t>ях</w:t>
      </w:r>
      <w:r w:rsidR="00CB3BF5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восстановления тарифных преференцийв соответствии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="00CB3BF5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с </w:t>
      </w:r>
      <w:r w:rsidR="00907704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абзацами третьим и четвертым пункта 1 настоящего Решения, </w:t>
      </w:r>
      <w:r w:rsidR="002C19D9" w:rsidRPr="00B6133E">
        <w:rPr>
          <w:rFonts w:ascii="Times New Roman" w:eastAsia="Times New Roman" w:hAnsi="Times New Roman" w:cs="Times New Roman"/>
          <w:sz w:val="30"/>
          <w:szCs w:val="30"/>
          <w:lang/>
        </w:rPr>
        <w:t>если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="00B55EFE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до подачи обращения, указанного в абзаце четвертом настоящего пункта, </w:t>
      </w:r>
      <w:r w:rsidR="002C19D9" w:rsidRPr="00B6133E">
        <w:rPr>
          <w:rFonts w:ascii="Times New Roman" w:eastAsia="Times New Roman" w:hAnsi="Times New Roman" w:cs="Times New Roman"/>
          <w:sz w:val="30"/>
          <w:szCs w:val="30"/>
          <w:lang/>
        </w:rPr>
        <w:t>таможенными органами по результатам проведения таможенного контроля</w:t>
      </w:r>
      <w:r w:rsidR="00214733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не выявлен</w:t>
      </w:r>
      <w:r w:rsidR="00B55EFE" w:rsidRPr="00B6133E">
        <w:rPr>
          <w:rFonts w:ascii="Times New Roman" w:eastAsia="Times New Roman" w:hAnsi="Times New Roman" w:cs="Times New Roman"/>
          <w:sz w:val="30"/>
          <w:szCs w:val="30"/>
          <w:lang/>
        </w:rPr>
        <w:t>о, что происхождение товаров считается неподтвержденным в соответствии с пунктом 5 статьи 314 Таможенного кодекса Евразийского экономического союза.</w:t>
      </w:r>
    </w:p>
    <w:p w:rsidR="002A4659" w:rsidRPr="00B6133E" w:rsidRDefault="00ED2400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lastRenderedPageBreak/>
        <w:t xml:space="preserve">Условие, предусмотренное </w:t>
      </w:r>
      <w:r w:rsidR="002A4659" w:rsidRPr="00B6133E">
        <w:rPr>
          <w:rFonts w:ascii="Times New Roman" w:eastAsia="Times New Roman" w:hAnsi="Times New Roman" w:cs="Times New Roman"/>
          <w:sz w:val="30"/>
          <w:szCs w:val="30"/>
          <w:lang/>
        </w:rPr>
        <w:t>абзац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ем</w:t>
      </w:r>
      <w:r w:rsidR="004F072F" w:rsidRPr="00B6133E">
        <w:rPr>
          <w:rFonts w:ascii="Times New Roman" w:eastAsia="Times New Roman" w:hAnsi="Times New Roman" w:cs="Times New Roman"/>
          <w:sz w:val="30"/>
          <w:szCs w:val="30"/>
          <w:lang/>
        </w:rPr>
        <w:t>восьмым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настоящего пункта,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="002A4659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не 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применяется в случае восстановления тарифных преференций</w:t>
      </w:r>
      <w:r w:rsidR="00676245"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  <w:t>в соответствии с</w:t>
      </w: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абзацем четвертым пункта 1 настоящего Решения.</w:t>
      </w:r>
    </w:p>
    <w:p w:rsidR="0067651D" w:rsidRPr="00B6133E" w:rsidRDefault="00D64002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3</w:t>
      </w:r>
      <w:r w:rsidR="0067651D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. Установить, что </w:t>
      </w:r>
      <w:r w:rsidR="00F36073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в случае, указанном в абзаце втором пункта 1 настоящего Решения, декларант </w:t>
      </w:r>
      <w:r w:rsidR="005822F2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вправе заявить в декларации на товары </w:t>
      </w:r>
      <w:r w:rsidR="0092250B" w:rsidRPr="00B6133E">
        <w:rPr>
          <w:rFonts w:ascii="Times New Roman" w:eastAsia="Times New Roman" w:hAnsi="Times New Roman" w:cs="Times New Roman"/>
          <w:sz w:val="30"/>
          <w:szCs w:val="30"/>
          <w:lang/>
        </w:rPr>
        <w:t>в соответствии с Инструкцией о порядке заполнения декларации</w:t>
      </w:r>
      <w:r w:rsidR="00CC7287"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="0092250B" w:rsidRPr="00B6133E">
        <w:rPr>
          <w:rFonts w:ascii="Times New Roman" w:eastAsia="Times New Roman" w:hAnsi="Times New Roman" w:cs="Times New Roman"/>
          <w:sz w:val="30"/>
          <w:szCs w:val="30"/>
          <w:lang/>
        </w:rPr>
        <w:t>на товары, утвержденной Решением Комиссии Таможенного союза</w:t>
      </w:r>
      <w:r w:rsidR="00CC7287" w:rsidRPr="00B6133E">
        <w:rPr>
          <w:rFonts w:ascii="Times New Roman" w:eastAsia="Times New Roman" w:hAnsi="Times New Roman" w:cs="Times New Roman"/>
          <w:sz w:val="30"/>
          <w:szCs w:val="30"/>
          <w:lang/>
        </w:rPr>
        <w:br/>
      </w:r>
      <w:r w:rsidR="0092250B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от 20 мая 2010 г. № 257, </w:t>
      </w:r>
      <w:r w:rsidR="009C598E" w:rsidRPr="00B6133E">
        <w:rPr>
          <w:rFonts w:ascii="Times New Roman" w:eastAsia="Times New Roman" w:hAnsi="Times New Roman" w:cs="Times New Roman"/>
          <w:sz w:val="30"/>
          <w:szCs w:val="30"/>
          <w:lang/>
        </w:rPr>
        <w:t>информацию</w:t>
      </w:r>
      <w:r w:rsidR="005822F2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о намерении восстановить тарифные преференциипосле выпуска товаров</w:t>
      </w:r>
      <w:r w:rsidR="00F36073" w:rsidRPr="00B6133E">
        <w:rPr>
          <w:rFonts w:ascii="Times New Roman" w:eastAsia="Times New Roman" w:hAnsi="Times New Roman" w:cs="Times New Roman"/>
          <w:sz w:val="30"/>
          <w:szCs w:val="30"/>
          <w:lang/>
        </w:rPr>
        <w:t>.</w:t>
      </w:r>
    </w:p>
    <w:p w:rsidR="00F36073" w:rsidRPr="00B6133E" w:rsidRDefault="00BF4E05" w:rsidP="00492F0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О</w:t>
      </w:r>
      <w:r w:rsidR="006F317D" w:rsidRPr="00B6133E">
        <w:rPr>
          <w:rFonts w:ascii="Times New Roman" w:eastAsia="Times New Roman" w:hAnsi="Times New Roman" w:cs="Times New Roman"/>
          <w:sz w:val="30"/>
          <w:szCs w:val="30"/>
          <w:lang/>
        </w:rPr>
        <w:t>тсутствие так</w:t>
      </w:r>
      <w:r w:rsidR="009C598E" w:rsidRPr="00B6133E">
        <w:rPr>
          <w:rFonts w:ascii="Times New Roman" w:eastAsia="Times New Roman" w:hAnsi="Times New Roman" w:cs="Times New Roman"/>
          <w:sz w:val="30"/>
          <w:szCs w:val="30"/>
          <w:lang/>
        </w:rPr>
        <w:t>ойинформации</w:t>
      </w:r>
      <w:r w:rsidR="006F317D" w:rsidRPr="00B6133E">
        <w:rPr>
          <w:rFonts w:ascii="Times New Roman" w:eastAsia="Times New Roman" w:hAnsi="Times New Roman" w:cs="Times New Roman"/>
          <w:sz w:val="30"/>
          <w:szCs w:val="30"/>
          <w:lang/>
        </w:rPr>
        <w:t xml:space="preserve"> в декларации на товарыне является основанием для отказа в восстановлении тарифных преференций.</w:t>
      </w:r>
    </w:p>
    <w:p w:rsidR="00FF0849" w:rsidRPr="00B6133E" w:rsidRDefault="00BE351D" w:rsidP="00492F00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30"/>
          <w:szCs w:val="30"/>
        </w:rPr>
      </w:pPr>
      <w:r w:rsidRPr="00B6133E">
        <w:rPr>
          <w:rFonts w:ascii="Times New Roman" w:eastAsia="Times New Roman" w:hAnsi="Times New Roman" w:cs="Times New Roman"/>
          <w:sz w:val="30"/>
          <w:szCs w:val="30"/>
          <w:lang/>
        </w:rPr>
        <w:t>4</w:t>
      </w:r>
      <w:r w:rsidR="000628F3" w:rsidRPr="00B6133E">
        <w:rPr>
          <w:rFonts w:ascii="Times New Roman" w:eastAsia="Times New Roman" w:hAnsi="Times New Roman" w:cs="Times New Roman"/>
          <w:sz w:val="30"/>
          <w:szCs w:val="30"/>
          <w:lang/>
        </w:rPr>
        <w:t>. </w:t>
      </w:r>
      <w:r w:rsidR="00FF0849" w:rsidRPr="00B6133E">
        <w:rPr>
          <w:rFonts w:ascii="Times New Roman" w:hAnsi="Times New Roman" w:cs="Times New Roman"/>
          <w:sz w:val="30"/>
          <w:szCs w:val="30"/>
        </w:rPr>
        <w:t>Настоящее Решение вступает в силу по истечении</w:t>
      </w:r>
      <w:r w:rsidR="004C3236" w:rsidRPr="00B6133E">
        <w:rPr>
          <w:rFonts w:ascii="Times New Roman" w:hAnsi="Times New Roman" w:cs="Times New Roman"/>
          <w:sz w:val="30"/>
          <w:szCs w:val="30"/>
        </w:rPr>
        <w:br/>
      </w:r>
      <w:r w:rsidR="00FF0849" w:rsidRPr="00B6133E">
        <w:rPr>
          <w:rFonts w:ascii="Times New Roman" w:hAnsi="Times New Roman" w:cs="Times New Roman"/>
          <w:sz w:val="30"/>
          <w:szCs w:val="30"/>
        </w:rPr>
        <w:t xml:space="preserve">30 календарных дней </w:t>
      </w:r>
      <w:proofErr w:type="gramStart"/>
      <w:r w:rsidR="00FF0849" w:rsidRPr="00B6133E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FF0849" w:rsidRPr="00B6133E">
        <w:rPr>
          <w:rFonts w:ascii="Times New Roman" w:hAnsi="Times New Roman" w:cs="Times New Roman"/>
          <w:sz w:val="30"/>
          <w:szCs w:val="30"/>
        </w:rPr>
        <w:t xml:space="preserve"> даты</w:t>
      </w:r>
      <w:r w:rsidR="004C3236" w:rsidRPr="00B6133E">
        <w:rPr>
          <w:rFonts w:ascii="Times New Roman" w:hAnsi="Times New Roman" w:cs="Times New Roman"/>
          <w:sz w:val="30"/>
          <w:szCs w:val="30"/>
        </w:rPr>
        <w:t xml:space="preserve"> его официального опубликования</w:t>
      </w:r>
      <w:r w:rsidR="00FF0849" w:rsidRPr="00B6133E">
        <w:rPr>
          <w:rFonts w:ascii="Times New Roman" w:hAnsi="Times New Roman" w:cs="Times New Roman"/>
          <w:sz w:val="30"/>
          <w:szCs w:val="30"/>
        </w:rPr>
        <w:t>.</w:t>
      </w:r>
    </w:p>
    <w:p w:rsidR="005C4765" w:rsidRPr="0090684D" w:rsidRDefault="005C4765" w:rsidP="00E122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0CF8" w:rsidRPr="0090684D" w:rsidRDefault="000D0CF8" w:rsidP="000D0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84D">
        <w:rPr>
          <w:rFonts w:ascii="Times New Roman" w:eastAsia="Calibri" w:hAnsi="Times New Roman" w:cs="Times New Roman"/>
          <w:b/>
          <w:sz w:val="28"/>
          <w:szCs w:val="28"/>
        </w:rPr>
        <w:t>Члены Совета Евразийской экономической комиссии:</w:t>
      </w:r>
    </w:p>
    <w:p w:rsidR="000D0CF8" w:rsidRPr="0090684D" w:rsidRDefault="000D0CF8" w:rsidP="000D0CF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10128" w:type="dxa"/>
        <w:jc w:val="center"/>
        <w:tblLayout w:type="fixed"/>
        <w:tblLook w:val="01E0"/>
      </w:tblPr>
      <w:tblGrid>
        <w:gridCol w:w="2088"/>
        <w:gridCol w:w="2127"/>
        <w:gridCol w:w="1944"/>
        <w:gridCol w:w="2025"/>
        <w:gridCol w:w="1944"/>
      </w:tblGrid>
      <w:tr w:rsidR="00256AA8" w:rsidRPr="00256AA8" w:rsidTr="005C4765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0D0CF8" w:rsidRPr="00256AA8" w:rsidRDefault="000D0CF8" w:rsidP="00D22764">
            <w:pPr>
              <w:spacing w:after="0" w:line="240" w:lineRule="auto"/>
              <w:ind w:left="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0D0CF8" w:rsidRPr="00256AA8" w:rsidRDefault="000D0CF8" w:rsidP="00D22764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0D0CF8" w:rsidRPr="00256AA8" w:rsidRDefault="000D0CF8" w:rsidP="00D22764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0D0CF8" w:rsidRPr="00256AA8" w:rsidRDefault="000D0CF8" w:rsidP="00D22764">
            <w:pPr>
              <w:spacing w:after="0" w:line="240" w:lineRule="auto"/>
              <w:ind w:left="-57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Кыргызской</w:t>
            </w: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0D0CF8" w:rsidRPr="00256AA8" w:rsidRDefault="000D0CF8" w:rsidP="00D22764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256AA8" w:rsidRPr="00256AA8" w:rsidTr="005C4765">
        <w:trPr>
          <w:cantSplit/>
          <w:trHeight w:val="70"/>
          <w:jc w:val="center"/>
        </w:trPr>
        <w:tc>
          <w:tcPr>
            <w:tcW w:w="2088" w:type="dxa"/>
            <w:vAlign w:val="bottom"/>
          </w:tcPr>
          <w:p w:rsidR="005C4765" w:rsidRPr="00256AA8" w:rsidRDefault="005C4765" w:rsidP="005C4765">
            <w:pPr>
              <w:spacing w:after="0" w:line="240" w:lineRule="auto"/>
              <w:ind w:left="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5C4765" w:rsidRPr="00256AA8" w:rsidRDefault="005C4765" w:rsidP="005C4765">
            <w:pPr>
              <w:spacing w:after="0" w:line="240" w:lineRule="auto"/>
              <w:ind w:left="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5C4765" w:rsidRPr="00256AA8" w:rsidRDefault="005C4765" w:rsidP="005C4765">
            <w:pPr>
              <w:spacing w:after="0" w:line="240" w:lineRule="auto"/>
              <w:ind w:left="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0D0CF8" w:rsidRPr="00256AA8" w:rsidRDefault="00AF3596" w:rsidP="00AF3596">
            <w:pPr>
              <w:spacing w:after="0" w:line="240" w:lineRule="auto"/>
              <w:ind w:left="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256AA8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М</w:t>
            </w:r>
            <w:r w:rsidR="000D0CF8" w:rsidRPr="00256AA8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. </w:t>
            </w:r>
            <w:r w:rsidRPr="00256AA8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Григорян</w:t>
            </w:r>
          </w:p>
        </w:tc>
        <w:tc>
          <w:tcPr>
            <w:tcW w:w="2127" w:type="dxa"/>
            <w:vAlign w:val="bottom"/>
          </w:tcPr>
          <w:p w:rsidR="000D0CF8" w:rsidRPr="00256AA8" w:rsidRDefault="00085291" w:rsidP="00085291">
            <w:pPr>
              <w:spacing w:after="0" w:line="240" w:lineRule="auto"/>
              <w:ind w:left="113" w:right="-68" w:hanging="142"/>
              <w:jc w:val="center"/>
              <w:rPr>
                <w:rFonts w:eastAsia="Calibri" w:cs="Times New Roman"/>
                <w:spacing w:val="-10"/>
                <w:sz w:val="28"/>
                <w:szCs w:val="28"/>
              </w:rPr>
            </w:pPr>
            <w:r w:rsidRPr="00256AA8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И</w:t>
            </w:r>
            <w:r w:rsidR="000D0CF8" w:rsidRPr="00256AA8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. </w:t>
            </w:r>
            <w:r w:rsidRPr="00256AA8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Петришенко</w:t>
            </w:r>
          </w:p>
        </w:tc>
        <w:tc>
          <w:tcPr>
            <w:tcW w:w="1944" w:type="dxa"/>
            <w:vAlign w:val="bottom"/>
          </w:tcPr>
          <w:p w:rsidR="000D0CF8" w:rsidRPr="00256AA8" w:rsidRDefault="00D74189" w:rsidP="00D74189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i/>
                <w:spacing w:val="-10"/>
                <w:sz w:val="28"/>
                <w:szCs w:val="28"/>
              </w:rPr>
            </w:pP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А</w:t>
            </w:r>
            <w:r w:rsidR="000D0CF8"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. </w:t>
            </w: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Мамин</w:t>
            </w:r>
          </w:p>
        </w:tc>
        <w:tc>
          <w:tcPr>
            <w:tcW w:w="2025" w:type="dxa"/>
            <w:vAlign w:val="bottom"/>
          </w:tcPr>
          <w:p w:rsidR="000D0CF8" w:rsidRPr="00256AA8" w:rsidRDefault="004E08F6" w:rsidP="004E08F6">
            <w:pPr>
              <w:spacing w:after="0" w:line="240" w:lineRule="auto"/>
              <w:ind w:left="-113" w:right="-68" w:hanging="142"/>
              <w:jc w:val="center"/>
              <w:rPr>
                <w:rFonts w:eastAsia="Calibri" w:cs="Times New Roman"/>
                <w:b/>
                <w:spacing w:val="-10"/>
                <w:sz w:val="28"/>
                <w:szCs w:val="28"/>
              </w:rPr>
            </w:pP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Ж</w:t>
            </w:r>
            <w:r w:rsidR="000D0CF8"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. </w:t>
            </w: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Разаков</w:t>
            </w:r>
          </w:p>
        </w:tc>
        <w:tc>
          <w:tcPr>
            <w:tcW w:w="1944" w:type="dxa"/>
            <w:vAlign w:val="bottom"/>
          </w:tcPr>
          <w:p w:rsidR="000D0CF8" w:rsidRPr="00256AA8" w:rsidRDefault="004B07AB" w:rsidP="004B07AB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А</w:t>
            </w:r>
            <w:r w:rsidR="000D0CF8"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. </w:t>
            </w:r>
            <w:r w:rsidRPr="00256AA8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Силуанов</w:t>
            </w:r>
          </w:p>
        </w:tc>
      </w:tr>
    </w:tbl>
    <w:p w:rsidR="00E1225C" w:rsidRPr="00E74842" w:rsidRDefault="00E1225C" w:rsidP="004E51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1225C" w:rsidRPr="00E74842" w:rsidSect="000056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05" w:rsidRDefault="00567A05" w:rsidP="00E1225C">
      <w:pPr>
        <w:spacing w:after="0" w:line="240" w:lineRule="auto"/>
      </w:pPr>
      <w:r>
        <w:separator/>
      </w:r>
    </w:p>
  </w:endnote>
  <w:endnote w:type="continuationSeparator" w:id="1">
    <w:p w:rsidR="00567A05" w:rsidRDefault="00567A05" w:rsidP="00E1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5C" w:rsidRPr="00E1225C" w:rsidRDefault="00E1225C" w:rsidP="00E1225C">
    <w:pPr>
      <w:pStyle w:val="a5"/>
      <w:jc w:val="center"/>
      <w:rPr>
        <w:rFonts w:ascii="Times New Roman" w:hAnsi="Times New Roman" w:cs="Times New Roman"/>
        <w:sz w:val="30"/>
        <w:szCs w:val="3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5C" w:rsidRPr="00E1225C" w:rsidRDefault="00E1225C" w:rsidP="00E1225C">
    <w:pPr>
      <w:pStyle w:val="a5"/>
      <w:jc w:val="center"/>
      <w:rPr>
        <w:rFonts w:ascii="Times New Roman" w:hAnsi="Times New Roman" w:cs="Times New Roman"/>
        <w:sz w:val="3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05" w:rsidRDefault="00567A05" w:rsidP="00E1225C">
      <w:pPr>
        <w:spacing w:after="0" w:line="240" w:lineRule="auto"/>
      </w:pPr>
      <w:r>
        <w:separator/>
      </w:r>
    </w:p>
  </w:footnote>
  <w:footnote w:type="continuationSeparator" w:id="1">
    <w:p w:rsidR="00567A05" w:rsidRDefault="00567A05" w:rsidP="00E1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578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1225C" w:rsidRPr="00E1225C" w:rsidRDefault="0068786B" w:rsidP="00E1225C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1225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E1225C" w:rsidRPr="00E1225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1225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D412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1225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E1225C" w:rsidRPr="00E1225C" w:rsidRDefault="00E1225C" w:rsidP="00E1225C">
    <w:pPr>
      <w:pStyle w:val="a3"/>
      <w:jc w:val="center"/>
      <w:rPr>
        <w:rFonts w:ascii="Times New Roman" w:hAnsi="Times New Roman" w:cs="Times New Roman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5C" w:rsidRPr="00E1225C" w:rsidRDefault="00E1225C" w:rsidP="00E1225C">
    <w:pPr>
      <w:pStyle w:val="a3"/>
      <w:jc w:val="center"/>
      <w:rPr>
        <w:rFonts w:ascii="Times New Roman" w:hAnsi="Times New Roman" w:cs="Times New Roman"/>
        <w:sz w:val="30"/>
        <w:szCs w:val="30"/>
        <w:lang w:val="en-US"/>
      </w:rPr>
    </w:pPr>
  </w:p>
  <w:p w:rsidR="00E1225C" w:rsidRPr="00E1225C" w:rsidRDefault="00E1225C" w:rsidP="00E1225C">
    <w:pPr>
      <w:pStyle w:val="a3"/>
      <w:jc w:val="center"/>
      <w:rPr>
        <w:rFonts w:ascii="Times New Roman" w:hAnsi="Times New Roman" w:cs="Times New Roman"/>
        <w:sz w:val="30"/>
        <w:szCs w:val="3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1225C"/>
    <w:rsid w:val="00000946"/>
    <w:rsid w:val="0000340C"/>
    <w:rsid w:val="00005659"/>
    <w:rsid w:val="00011423"/>
    <w:rsid w:val="00012B6B"/>
    <w:rsid w:val="000171C8"/>
    <w:rsid w:val="000269C8"/>
    <w:rsid w:val="00027ADF"/>
    <w:rsid w:val="00033D85"/>
    <w:rsid w:val="00041C2A"/>
    <w:rsid w:val="00043D2D"/>
    <w:rsid w:val="00043E4E"/>
    <w:rsid w:val="000628F3"/>
    <w:rsid w:val="000668CF"/>
    <w:rsid w:val="00067058"/>
    <w:rsid w:val="0007228D"/>
    <w:rsid w:val="00085291"/>
    <w:rsid w:val="00085332"/>
    <w:rsid w:val="00087A10"/>
    <w:rsid w:val="00093D3A"/>
    <w:rsid w:val="0009447C"/>
    <w:rsid w:val="000A36FB"/>
    <w:rsid w:val="000A4486"/>
    <w:rsid w:val="000A6EC8"/>
    <w:rsid w:val="000B2DDD"/>
    <w:rsid w:val="000B6772"/>
    <w:rsid w:val="000C1F0C"/>
    <w:rsid w:val="000C6754"/>
    <w:rsid w:val="000C7686"/>
    <w:rsid w:val="000D04F5"/>
    <w:rsid w:val="000D0CF8"/>
    <w:rsid w:val="000D710F"/>
    <w:rsid w:val="000E0451"/>
    <w:rsid w:val="000E3675"/>
    <w:rsid w:val="000E4B70"/>
    <w:rsid w:val="000E5262"/>
    <w:rsid w:val="000E689F"/>
    <w:rsid w:val="0010466C"/>
    <w:rsid w:val="00104CF3"/>
    <w:rsid w:val="00107016"/>
    <w:rsid w:val="00110D00"/>
    <w:rsid w:val="00114917"/>
    <w:rsid w:val="0013088A"/>
    <w:rsid w:val="00134AB5"/>
    <w:rsid w:val="001376EF"/>
    <w:rsid w:val="00151306"/>
    <w:rsid w:val="00162E5B"/>
    <w:rsid w:val="001809EA"/>
    <w:rsid w:val="0018231E"/>
    <w:rsid w:val="00195000"/>
    <w:rsid w:val="001952CB"/>
    <w:rsid w:val="00196916"/>
    <w:rsid w:val="001A4CA6"/>
    <w:rsid w:val="001C17C3"/>
    <w:rsid w:val="001C1A10"/>
    <w:rsid w:val="001D260E"/>
    <w:rsid w:val="001D32CA"/>
    <w:rsid w:val="001E102C"/>
    <w:rsid w:val="001E227F"/>
    <w:rsid w:val="001E4883"/>
    <w:rsid w:val="001E52C9"/>
    <w:rsid w:val="001F0CDA"/>
    <w:rsid w:val="001F1410"/>
    <w:rsid w:val="0020361B"/>
    <w:rsid w:val="00204775"/>
    <w:rsid w:val="00207812"/>
    <w:rsid w:val="00207D5B"/>
    <w:rsid w:val="00214733"/>
    <w:rsid w:val="00227674"/>
    <w:rsid w:val="00241270"/>
    <w:rsid w:val="00243DF7"/>
    <w:rsid w:val="00245528"/>
    <w:rsid w:val="00256609"/>
    <w:rsid w:val="00256AA8"/>
    <w:rsid w:val="00257170"/>
    <w:rsid w:val="00266BB7"/>
    <w:rsid w:val="00267D69"/>
    <w:rsid w:val="002713BE"/>
    <w:rsid w:val="00282608"/>
    <w:rsid w:val="002A4659"/>
    <w:rsid w:val="002B02DC"/>
    <w:rsid w:val="002B490F"/>
    <w:rsid w:val="002C093E"/>
    <w:rsid w:val="002C19D9"/>
    <w:rsid w:val="002C5F31"/>
    <w:rsid w:val="002E75D3"/>
    <w:rsid w:val="002F5E2A"/>
    <w:rsid w:val="002F7DE2"/>
    <w:rsid w:val="00305DFF"/>
    <w:rsid w:val="0030638B"/>
    <w:rsid w:val="0031726B"/>
    <w:rsid w:val="0032442A"/>
    <w:rsid w:val="00336456"/>
    <w:rsid w:val="00345612"/>
    <w:rsid w:val="003634DD"/>
    <w:rsid w:val="00373F61"/>
    <w:rsid w:val="0037733B"/>
    <w:rsid w:val="00390DCA"/>
    <w:rsid w:val="00396C97"/>
    <w:rsid w:val="00396EE7"/>
    <w:rsid w:val="003A18CE"/>
    <w:rsid w:val="003A6ED3"/>
    <w:rsid w:val="003A7240"/>
    <w:rsid w:val="003E5CB3"/>
    <w:rsid w:val="003F2A1D"/>
    <w:rsid w:val="003F4E6C"/>
    <w:rsid w:val="00405C72"/>
    <w:rsid w:val="00410EA3"/>
    <w:rsid w:val="004201A5"/>
    <w:rsid w:val="004325A3"/>
    <w:rsid w:val="004528FF"/>
    <w:rsid w:val="00455C20"/>
    <w:rsid w:val="00461C6F"/>
    <w:rsid w:val="004654E8"/>
    <w:rsid w:val="00467AA3"/>
    <w:rsid w:val="00467EDB"/>
    <w:rsid w:val="00480B3F"/>
    <w:rsid w:val="0048226B"/>
    <w:rsid w:val="00485071"/>
    <w:rsid w:val="00492F00"/>
    <w:rsid w:val="004B07AB"/>
    <w:rsid w:val="004B2A3E"/>
    <w:rsid w:val="004B2DB8"/>
    <w:rsid w:val="004B3FA4"/>
    <w:rsid w:val="004C3236"/>
    <w:rsid w:val="004C6D40"/>
    <w:rsid w:val="004D412B"/>
    <w:rsid w:val="004E08F6"/>
    <w:rsid w:val="004E511B"/>
    <w:rsid w:val="004E6A5A"/>
    <w:rsid w:val="004F072F"/>
    <w:rsid w:val="004F3D81"/>
    <w:rsid w:val="004F47BA"/>
    <w:rsid w:val="004F77EF"/>
    <w:rsid w:val="0050147E"/>
    <w:rsid w:val="0050211E"/>
    <w:rsid w:val="00510805"/>
    <w:rsid w:val="005151B7"/>
    <w:rsid w:val="00527F58"/>
    <w:rsid w:val="005331DA"/>
    <w:rsid w:val="0053551A"/>
    <w:rsid w:val="00555776"/>
    <w:rsid w:val="005565DC"/>
    <w:rsid w:val="00563AA6"/>
    <w:rsid w:val="00564879"/>
    <w:rsid w:val="00565259"/>
    <w:rsid w:val="00567A05"/>
    <w:rsid w:val="005822F2"/>
    <w:rsid w:val="00595539"/>
    <w:rsid w:val="005A6182"/>
    <w:rsid w:val="005B2CA5"/>
    <w:rsid w:val="005B4CFF"/>
    <w:rsid w:val="005C1565"/>
    <w:rsid w:val="005C4765"/>
    <w:rsid w:val="005C542E"/>
    <w:rsid w:val="005C5E3F"/>
    <w:rsid w:val="005D0CF7"/>
    <w:rsid w:val="005D33C4"/>
    <w:rsid w:val="005E4258"/>
    <w:rsid w:val="005F72F5"/>
    <w:rsid w:val="005F761C"/>
    <w:rsid w:val="00603C63"/>
    <w:rsid w:val="0061486F"/>
    <w:rsid w:val="00630E5B"/>
    <w:rsid w:val="0063757A"/>
    <w:rsid w:val="0064455E"/>
    <w:rsid w:val="00650844"/>
    <w:rsid w:val="00650A7B"/>
    <w:rsid w:val="006541CB"/>
    <w:rsid w:val="0065780B"/>
    <w:rsid w:val="00676245"/>
    <w:rsid w:val="0067651D"/>
    <w:rsid w:val="00682DCF"/>
    <w:rsid w:val="0068609F"/>
    <w:rsid w:val="0068786B"/>
    <w:rsid w:val="006A0A76"/>
    <w:rsid w:val="006B1F94"/>
    <w:rsid w:val="006B56BA"/>
    <w:rsid w:val="006C04AD"/>
    <w:rsid w:val="006C0C44"/>
    <w:rsid w:val="006C5D2C"/>
    <w:rsid w:val="006E6707"/>
    <w:rsid w:val="006E6AF1"/>
    <w:rsid w:val="006F317D"/>
    <w:rsid w:val="00720830"/>
    <w:rsid w:val="00722EB7"/>
    <w:rsid w:val="00731000"/>
    <w:rsid w:val="00736875"/>
    <w:rsid w:val="00740FED"/>
    <w:rsid w:val="00747F89"/>
    <w:rsid w:val="00750D6B"/>
    <w:rsid w:val="00751737"/>
    <w:rsid w:val="00755B57"/>
    <w:rsid w:val="00762317"/>
    <w:rsid w:val="007654C5"/>
    <w:rsid w:val="007711CA"/>
    <w:rsid w:val="00773F9C"/>
    <w:rsid w:val="0077539C"/>
    <w:rsid w:val="00781047"/>
    <w:rsid w:val="007840B5"/>
    <w:rsid w:val="00784B83"/>
    <w:rsid w:val="00796885"/>
    <w:rsid w:val="007A64A8"/>
    <w:rsid w:val="007B2409"/>
    <w:rsid w:val="007C2297"/>
    <w:rsid w:val="007C75B7"/>
    <w:rsid w:val="007F0490"/>
    <w:rsid w:val="00803683"/>
    <w:rsid w:val="00813292"/>
    <w:rsid w:val="00814F6C"/>
    <w:rsid w:val="00815DD9"/>
    <w:rsid w:val="00817198"/>
    <w:rsid w:val="00822596"/>
    <w:rsid w:val="00830A82"/>
    <w:rsid w:val="00841B2E"/>
    <w:rsid w:val="0084328F"/>
    <w:rsid w:val="00861687"/>
    <w:rsid w:val="00862382"/>
    <w:rsid w:val="00881DDC"/>
    <w:rsid w:val="00892BCD"/>
    <w:rsid w:val="0089317F"/>
    <w:rsid w:val="00897FC7"/>
    <w:rsid w:val="008A10C9"/>
    <w:rsid w:val="008A502C"/>
    <w:rsid w:val="008B5AA6"/>
    <w:rsid w:val="008C32B4"/>
    <w:rsid w:val="008C4A90"/>
    <w:rsid w:val="008C788F"/>
    <w:rsid w:val="00900790"/>
    <w:rsid w:val="00901C3A"/>
    <w:rsid w:val="00904E69"/>
    <w:rsid w:val="0090684D"/>
    <w:rsid w:val="00907704"/>
    <w:rsid w:val="00920B79"/>
    <w:rsid w:val="0092250B"/>
    <w:rsid w:val="009312E3"/>
    <w:rsid w:val="00935CFE"/>
    <w:rsid w:val="00940450"/>
    <w:rsid w:val="009439F8"/>
    <w:rsid w:val="00951221"/>
    <w:rsid w:val="0095655C"/>
    <w:rsid w:val="0096010D"/>
    <w:rsid w:val="009665EF"/>
    <w:rsid w:val="009669B1"/>
    <w:rsid w:val="00984334"/>
    <w:rsid w:val="00987B3C"/>
    <w:rsid w:val="009928D0"/>
    <w:rsid w:val="00994E77"/>
    <w:rsid w:val="0099733D"/>
    <w:rsid w:val="009A29AA"/>
    <w:rsid w:val="009A3316"/>
    <w:rsid w:val="009A6C83"/>
    <w:rsid w:val="009A71C4"/>
    <w:rsid w:val="009B48B1"/>
    <w:rsid w:val="009C17A7"/>
    <w:rsid w:val="009C598E"/>
    <w:rsid w:val="009E0F0A"/>
    <w:rsid w:val="00A02814"/>
    <w:rsid w:val="00A10A25"/>
    <w:rsid w:val="00A11BB4"/>
    <w:rsid w:val="00A16F1E"/>
    <w:rsid w:val="00A24055"/>
    <w:rsid w:val="00A278B5"/>
    <w:rsid w:val="00A3245B"/>
    <w:rsid w:val="00A40808"/>
    <w:rsid w:val="00A41C0A"/>
    <w:rsid w:val="00A4260B"/>
    <w:rsid w:val="00A426E4"/>
    <w:rsid w:val="00A45328"/>
    <w:rsid w:val="00A468E6"/>
    <w:rsid w:val="00A477DD"/>
    <w:rsid w:val="00A53FD4"/>
    <w:rsid w:val="00A5454A"/>
    <w:rsid w:val="00A5540D"/>
    <w:rsid w:val="00A5792E"/>
    <w:rsid w:val="00A65E0B"/>
    <w:rsid w:val="00A734A1"/>
    <w:rsid w:val="00A73F3A"/>
    <w:rsid w:val="00A804ED"/>
    <w:rsid w:val="00A8070A"/>
    <w:rsid w:val="00A824A3"/>
    <w:rsid w:val="00A830A2"/>
    <w:rsid w:val="00AB3E04"/>
    <w:rsid w:val="00AB73A1"/>
    <w:rsid w:val="00AD2BB3"/>
    <w:rsid w:val="00AE1E8D"/>
    <w:rsid w:val="00AF2047"/>
    <w:rsid w:val="00AF3596"/>
    <w:rsid w:val="00AF7840"/>
    <w:rsid w:val="00B034CF"/>
    <w:rsid w:val="00B0497D"/>
    <w:rsid w:val="00B07C91"/>
    <w:rsid w:val="00B14070"/>
    <w:rsid w:val="00B20077"/>
    <w:rsid w:val="00B4003F"/>
    <w:rsid w:val="00B46178"/>
    <w:rsid w:val="00B47F9A"/>
    <w:rsid w:val="00B555D4"/>
    <w:rsid w:val="00B55EFE"/>
    <w:rsid w:val="00B6133E"/>
    <w:rsid w:val="00B64D5B"/>
    <w:rsid w:val="00B6577C"/>
    <w:rsid w:val="00B672F5"/>
    <w:rsid w:val="00B714B1"/>
    <w:rsid w:val="00B75B4D"/>
    <w:rsid w:val="00B80BA5"/>
    <w:rsid w:val="00BA67EA"/>
    <w:rsid w:val="00BA6BA9"/>
    <w:rsid w:val="00BB16AD"/>
    <w:rsid w:val="00BB342A"/>
    <w:rsid w:val="00BC0A12"/>
    <w:rsid w:val="00BC4AC5"/>
    <w:rsid w:val="00BD01C2"/>
    <w:rsid w:val="00BD4C87"/>
    <w:rsid w:val="00BE351D"/>
    <w:rsid w:val="00BE638A"/>
    <w:rsid w:val="00BE73C6"/>
    <w:rsid w:val="00BF4E05"/>
    <w:rsid w:val="00C031B8"/>
    <w:rsid w:val="00C03440"/>
    <w:rsid w:val="00C039A5"/>
    <w:rsid w:val="00C04BF7"/>
    <w:rsid w:val="00C16EE8"/>
    <w:rsid w:val="00C25FDC"/>
    <w:rsid w:val="00C30730"/>
    <w:rsid w:val="00C36F86"/>
    <w:rsid w:val="00C43AA4"/>
    <w:rsid w:val="00C45990"/>
    <w:rsid w:val="00C46A0F"/>
    <w:rsid w:val="00C51EC6"/>
    <w:rsid w:val="00C54B91"/>
    <w:rsid w:val="00C56A42"/>
    <w:rsid w:val="00C57A46"/>
    <w:rsid w:val="00C634AE"/>
    <w:rsid w:val="00C654C4"/>
    <w:rsid w:val="00C74423"/>
    <w:rsid w:val="00C81BE3"/>
    <w:rsid w:val="00CB0D90"/>
    <w:rsid w:val="00CB115A"/>
    <w:rsid w:val="00CB3306"/>
    <w:rsid w:val="00CB3BF5"/>
    <w:rsid w:val="00CC0666"/>
    <w:rsid w:val="00CC2036"/>
    <w:rsid w:val="00CC3F97"/>
    <w:rsid w:val="00CC7287"/>
    <w:rsid w:val="00CD7726"/>
    <w:rsid w:val="00CE5E03"/>
    <w:rsid w:val="00CF0307"/>
    <w:rsid w:val="00CF393A"/>
    <w:rsid w:val="00CF6F02"/>
    <w:rsid w:val="00CF7A3C"/>
    <w:rsid w:val="00D0105B"/>
    <w:rsid w:val="00D03C80"/>
    <w:rsid w:val="00D1136A"/>
    <w:rsid w:val="00D15C96"/>
    <w:rsid w:val="00D2056E"/>
    <w:rsid w:val="00D22DBE"/>
    <w:rsid w:val="00D24943"/>
    <w:rsid w:val="00D2728E"/>
    <w:rsid w:val="00D32852"/>
    <w:rsid w:val="00D341AB"/>
    <w:rsid w:val="00D45FEC"/>
    <w:rsid w:val="00D53117"/>
    <w:rsid w:val="00D55FFE"/>
    <w:rsid w:val="00D5786E"/>
    <w:rsid w:val="00D64002"/>
    <w:rsid w:val="00D722B2"/>
    <w:rsid w:val="00D74189"/>
    <w:rsid w:val="00D75EB2"/>
    <w:rsid w:val="00D76C56"/>
    <w:rsid w:val="00D82597"/>
    <w:rsid w:val="00D833CB"/>
    <w:rsid w:val="00D861D8"/>
    <w:rsid w:val="00D87613"/>
    <w:rsid w:val="00D91623"/>
    <w:rsid w:val="00DA0EC0"/>
    <w:rsid w:val="00DA5372"/>
    <w:rsid w:val="00DB53D6"/>
    <w:rsid w:val="00DB67CA"/>
    <w:rsid w:val="00DD616D"/>
    <w:rsid w:val="00DE3A97"/>
    <w:rsid w:val="00DE7910"/>
    <w:rsid w:val="00DF0325"/>
    <w:rsid w:val="00DF1E53"/>
    <w:rsid w:val="00DF25F9"/>
    <w:rsid w:val="00DF3316"/>
    <w:rsid w:val="00DF373B"/>
    <w:rsid w:val="00DF3DE8"/>
    <w:rsid w:val="00E042C4"/>
    <w:rsid w:val="00E04CA0"/>
    <w:rsid w:val="00E1225C"/>
    <w:rsid w:val="00E15B2E"/>
    <w:rsid w:val="00E30F55"/>
    <w:rsid w:val="00E32452"/>
    <w:rsid w:val="00E34378"/>
    <w:rsid w:val="00E430DB"/>
    <w:rsid w:val="00E50979"/>
    <w:rsid w:val="00E51D13"/>
    <w:rsid w:val="00E52EB4"/>
    <w:rsid w:val="00E5694D"/>
    <w:rsid w:val="00E57CFC"/>
    <w:rsid w:val="00E606F4"/>
    <w:rsid w:val="00E74842"/>
    <w:rsid w:val="00E94968"/>
    <w:rsid w:val="00E972DC"/>
    <w:rsid w:val="00E97529"/>
    <w:rsid w:val="00EA1A89"/>
    <w:rsid w:val="00EA1D67"/>
    <w:rsid w:val="00EB18AF"/>
    <w:rsid w:val="00EB66CE"/>
    <w:rsid w:val="00EC44AE"/>
    <w:rsid w:val="00ED2400"/>
    <w:rsid w:val="00ED7005"/>
    <w:rsid w:val="00EE33DD"/>
    <w:rsid w:val="00EE5BF9"/>
    <w:rsid w:val="00EE7E5D"/>
    <w:rsid w:val="00EF25F7"/>
    <w:rsid w:val="00F05A95"/>
    <w:rsid w:val="00F05DF5"/>
    <w:rsid w:val="00F07877"/>
    <w:rsid w:val="00F1324E"/>
    <w:rsid w:val="00F35F27"/>
    <w:rsid w:val="00F36073"/>
    <w:rsid w:val="00F417D5"/>
    <w:rsid w:val="00F4401C"/>
    <w:rsid w:val="00F44407"/>
    <w:rsid w:val="00F5099B"/>
    <w:rsid w:val="00F52F74"/>
    <w:rsid w:val="00F540B2"/>
    <w:rsid w:val="00F715DE"/>
    <w:rsid w:val="00F74EAF"/>
    <w:rsid w:val="00F81422"/>
    <w:rsid w:val="00F84A26"/>
    <w:rsid w:val="00F850AA"/>
    <w:rsid w:val="00F92424"/>
    <w:rsid w:val="00F96BA4"/>
    <w:rsid w:val="00FA3C8B"/>
    <w:rsid w:val="00FB07DD"/>
    <w:rsid w:val="00FC048E"/>
    <w:rsid w:val="00FC3334"/>
    <w:rsid w:val="00FD7284"/>
    <w:rsid w:val="00FE1C0D"/>
    <w:rsid w:val="00FE1D90"/>
    <w:rsid w:val="00FF0849"/>
    <w:rsid w:val="00FF4F9E"/>
    <w:rsid w:val="00FF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25C"/>
  </w:style>
  <w:style w:type="paragraph" w:styleId="a5">
    <w:name w:val="footer"/>
    <w:basedOn w:val="a"/>
    <w:link w:val="a6"/>
    <w:uiPriority w:val="99"/>
    <w:unhideWhenUsed/>
    <w:rsid w:val="00E1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25C"/>
  </w:style>
  <w:style w:type="paragraph" w:styleId="a7">
    <w:name w:val="Balloon Text"/>
    <w:basedOn w:val="a"/>
    <w:link w:val="a8"/>
    <w:uiPriority w:val="99"/>
    <w:semiHidden/>
    <w:unhideWhenUsed/>
    <w:rsid w:val="00E1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2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22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55B5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269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69C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69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69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69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25C"/>
  </w:style>
  <w:style w:type="paragraph" w:styleId="a5">
    <w:name w:val="footer"/>
    <w:basedOn w:val="a"/>
    <w:link w:val="a6"/>
    <w:uiPriority w:val="99"/>
    <w:unhideWhenUsed/>
    <w:rsid w:val="00E1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25C"/>
  </w:style>
  <w:style w:type="paragraph" w:styleId="a7">
    <w:name w:val="Balloon Text"/>
    <w:basedOn w:val="a"/>
    <w:link w:val="a8"/>
    <w:uiPriority w:val="99"/>
    <w:semiHidden/>
    <w:unhideWhenUsed/>
    <w:rsid w:val="00E1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2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22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55B5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269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69C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69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69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69C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Павлюченков Кирилл Александрович</dc:creator>
  <cp:lastModifiedBy>galashkong</cp:lastModifiedBy>
  <cp:revision>2</cp:revision>
  <cp:lastPrinted>2019-06-24T07:31:00Z</cp:lastPrinted>
  <dcterms:created xsi:type="dcterms:W3CDTF">2019-08-13T11:27:00Z</dcterms:created>
  <dcterms:modified xsi:type="dcterms:W3CDTF">2019-08-13T11:27:00Z</dcterms:modified>
</cp:coreProperties>
</file>