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25C" w:rsidRDefault="008C125C">
      <w:pPr>
        <w:pStyle w:val="newncpi0"/>
        <w:jc w:val="center"/>
      </w:pPr>
      <w:bookmarkStart w:id="0" w:name="_GoBack"/>
      <w:bookmarkEnd w:id="0"/>
      <w:r>
        <w:rPr>
          <w:rStyle w:val="name"/>
        </w:rPr>
        <w:t>ПОСТАНОВЛЕНИЕ </w:t>
      </w:r>
      <w:r>
        <w:rPr>
          <w:rStyle w:val="promulgator"/>
        </w:rPr>
        <w:t>ГОСУДАРСТВЕННОГО ТАМОЖЕННОГО КОМИТЕТА РЕСПУБЛИКИ БЕЛАРУСЬ</w:t>
      </w:r>
    </w:p>
    <w:p w:rsidR="008C125C" w:rsidRDefault="008C125C">
      <w:pPr>
        <w:pStyle w:val="newncpi"/>
        <w:ind w:firstLine="0"/>
        <w:jc w:val="center"/>
      </w:pPr>
      <w:r>
        <w:rPr>
          <w:rStyle w:val="datepr"/>
        </w:rPr>
        <w:t>7 апреля 2014 г.</w:t>
      </w:r>
      <w:r>
        <w:rPr>
          <w:rStyle w:val="number"/>
        </w:rPr>
        <w:t xml:space="preserve"> № 13</w:t>
      </w:r>
    </w:p>
    <w:p w:rsidR="008C125C" w:rsidRDefault="008C125C">
      <w:pPr>
        <w:pStyle w:val="title"/>
      </w:pPr>
      <w:r>
        <w:t>Об установлении перечней таможенных складов и складов временного хранения</w:t>
      </w:r>
    </w:p>
    <w:p w:rsidR="008C125C" w:rsidRDefault="008C125C">
      <w:pPr>
        <w:pStyle w:val="changei"/>
      </w:pPr>
      <w:r>
        <w:t>Изменения и дополнения:</w:t>
      </w:r>
    </w:p>
    <w:p w:rsidR="008C125C" w:rsidRDefault="008C125C">
      <w:pPr>
        <w:pStyle w:val="changeadd"/>
      </w:pPr>
      <w:r>
        <w:t>Постановление Государственного таможенного комитета Республики Беларусь от 30 апреля 2015 г. № 9 (зарегистрировано в Национальном реестре - № 8/29889 от 13.05.2015 г.) &lt;W21529889&gt;;</w:t>
      </w:r>
    </w:p>
    <w:p w:rsidR="008C125C" w:rsidRDefault="008C125C">
      <w:pPr>
        <w:pStyle w:val="changeadd"/>
      </w:pPr>
      <w:r>
        <w:t>Постановление Государственного таможенного комитета Республики Беларусь от 12 августа 2015 г. № 15 (зарегистрировано в Национальном реестре - № 8/30185 от 24.08.2015 г.) &lt;W21530185&gt;;</w:t>
      </w:r>
    </w:p>
    <w:p w:rsidR="008C125C" w:rsidRDefault="008C125C">
      <w:pPr>
        <w:pStyle w:val="changeadd"/>
      </w:pPr>
      <w:r>
        <w:t>Постановление Государственного таможенного комитета Республики Беларусь от 20 декабря 2018 г. № 20 (зарегистрировано в Национальном реестре - № 8/33689 от 22.12.2018 г.) &lt;W21833689&gt;;</w:t>
      </w:r>
    </w:p>
    <w:p w:rsidR="008C125C" w:rsidRDefault="008C125C">
      <w:pPr>
        <w:pStyle w:val="changeadd"/>
      </w:pPr>
      <w:r>
        <w:t>Постановление Государственного таможенного комитета Республики Беларусь от 5 апреля 2019 г. № 18 (зарегистрировано в Национальном реестре - № 8/34090 от 19.04.2019 г.) &lt;W21934090&gt;;</w:t>
      </w:r>
    </w:p>
    <w:p w:rsidR="008C125C" w:rsidRDefault="008C125C">
      <w:pPr>
        <w:pStyle w:val="changeadd"/>
      </w:pPr>
      <w:r>
        <w:t>Постановление Государственного таможенного комитета Республики Беларусь от 24 февраля 2020 г. № 5 (зарегистрировано в Национальном реестре - № 8/35128 от 04.03.2020 г.) &lt;W22035128&gt;;</w:t>
      </w:r>
    </w:p>
    <w:p w:rsidR="008C125C" w:rsidRDefault="008C125C">
      <w:pPr>
        <w:pStyle w:val="changeadd"/>
      </w:pPr>
      <w:r>
        <w:t>Постановление Государственного таможенного комитета Республики Беларусь от 25 октября 2021 г. № 32 (зарегистрировано в Национальном реестре - № 8/37316 от 04.11.2021 г.) &lt;W22137316&gt;;</w:t>
      </w:r>
    </w:p>
    <w:p w:rsidR="008C125C" w:rsidRDefault="008C125C">
      <w:pPr>
        <w:pStyle w:val="changeadd"/>
      </w:pPr>
      <w:r>
        <w:t>Постановление Государственного таможенного комитета Республики Беларусь от 29 декабря 2021 г. № 36 (зарегистрировано в Национальном реестре - № 8/37523 от 11.01.2022 г.) &lt;W22237523&gt;;</w:t>
      </w:r>
    </w:p>
    <w:p w:rsidR="008C125C" w:rsidRDefault="008C125C">
      <w:pPr>
        <w:pStyle w:val="changeadd"/>
      </w:pPr>
      <w:r>
        <w:t>Постановление Государственного таможенного комитета Республики Беларусь от 5 апреля 2022 г. № 15 (зарегистрировано в Национальном реестре - № 8/37869 от 14.04.2022 г.) &lt;W22237869&gt;;</w:t>
      </w:r>
    </w:p>
    <w:p w:rsidR="008C125C" w:rsidRDefault="008C125C">
      <w:pPr>
        <w:pStyle w:val="changeadd"/>
      </w:pPr>
      <w:r>
        <w:t>Постановление Государственного таможенного комитета Республики Беларусь от 14 февраля 2023 г. № 3 (зарегистрировано в Национальном реестре - № 8/39573 от 21.02.2023 г.) &lt;W22339573&gt;;</w:t>
      </w:r>
    </w:p>
    <w:p w:rsidR="008C125C" w:rsidRDefault="008C125C">
      <w:pPr>
        <w:pStyle w:val="changeadd"/>
      </w:pPr>
      <w:r>
        <w:t>Постановление Государственного таможенного комитета Республики Беларусь от 5 апреля 2024 г. № 13 (зарегистрировано в Национальном реестре - № 8/41386 от 17.04.2024 г.) &lt;W22441386&gt; - внесены изменения и дополнения, вступившие в силу 19 апреля 2024 г., за исключением изменений и дополнений, которые вступят в силу 31 мая 2024 г.;</w:t>
      </w:r>
    </w:p>
    <w:p w:rsidR="008C125C" w:rsidRDefault="008C125C">
      <w:pPr>
        <w:pStyle w:val="changeadd"/>
      </w:pPr>
      <w:r>
        <w:t>Постановление Государственного таможенного комитета Республики Беларусь от 5 апреля 2024 г. № 13 (зарегистрировано в Национальном реестре - № 8/41386 от 17.04.2024 г.) &lt;W22441386&gt; - внесены изменения и дополнения, вступившие в силу 19 апреля 2024 г. и 31 мая 2024 г.;</w:t>
      </w:r>
    </w:p>
    <w:p w:rsidR="008C125C" w:rsidRDefault="008C125C">
      <w:pPr>
        <w:pStyle w:val="changeadd"/>
      </w:pPr>
      <w:r>
        <w:t>Постановление Государственного таможенного комитета Республики Беларусь от 30 мая 2024 г. № 29 (зарегистрировано в Национальном реестре - № 8/41688 от 07.06.2024 г.) &lt;W22441688&gt;;</w:t>
      </w:r>
    </w:p>
    <w:p w:rsidR="008C125C" w:rsidRDefault="008C125C">
      <w:pPr>
        <w:pStyle w:val="changeadd"/>
      </w:pPr>
      <w:r>
        <w:t>Постановление Государственного таможенного комитета Республики Беларусь от 25 ноября 2024 г. № 57 (зарегистрировано в Национальном реестре - № 8/42470 от 04.12.2024 г.) &lt;W22442470&gt;</w:t>
      </w:r>
    </w:p>
    <w:p w:rsidR="008C125C" w:rsidRDefault="008C125C">
      <w:pPr>
        <w:pStyle w:val="newncpi"/>
      </w:pPr>
      <w:r>
        <w:t> </w:t>
      </w:r>
    </w:p>
    <w:p w:rsidR="008C125C" w:rsidRDefault="008C125C">
      <w:pPr>
        <w:pStyle w:val="preamble"/>
      </w:pPr>
      <w:r>
        <w:lastRenderedPageBreak/>
        <w:t>На основании абзацев второго и третьего подпункта 1.1 пункта 1 Указа Президента Республики Беларусь от 28 февраля 2014 г. № 102 «О маркировке алкогольных напитков» и подпункта 10.7 пункта 10 Положения о Государственном таможенном комитете Республики Беларусь, утвержденного Указом Президента Республики Беларусь от 21 апреля 2008 г. № 228, Государственный таможенный комитет Республики Беларусь ПОСТАНОВЛЯЕТ:</w:t>
      </w:r>
    </w:p>
    <w:p w:rsidR="008C125C" w:rsidRDefault="008C125C">
      <w:pPr>
        <w:pStyle w:val="point"/>
      </w:pPr>
      <w:r>
        <w:t>1. Установить:</w:t>
      </w:r>
    </w:p>
    <w:p w:rsidR="008C125C" w:rsidRDefault="008C125C">
      <w:pPr>
        <w:pStyle w:val="newncpi"/>
      </w:pPr>
      <w:r>
        <w:t>перечень таможенных складов, на которых алкогольные напитки маркируются акцизными марками Республики Беларусь, согласно приложению 1;</w:t>
      </w:r>
    </w:p>
    <w:p w:rsidR="008C125C" w:rsidRDefault="008C125C">
      <w:pPr>
        <w:pStyle w:val="newncpi"/>
      </w:pPr>
      <w:r>
        <w:t>перечень складов временного хранения, расположенных на территории Республики Беларусь, владельцами которых являются лица, ответственные за содержание ведомственного пункта таможенного оформления, размещенного на территории такого склада временного хранения, на которых алкогольные напитки маркируются акцизными марками Республики Беларусь, согласно приложению 2.</w:t>
      </w:r>
    </w:p>
    <w:p w:rsidR="008C125C" w:rsidRDefault="008C125C">
      <w:pPr>
        <w:pStyle w:val="point"/>
      </w:pPr>
      <w:r>
        <w:t>2. Настоящее постановление вступает в силу с 5 июня 2014 г.</w:t>
      </w:r>
    </w:p>
    <w:p w:rsidR="008C125C" w:rsidRDefault="008C125C">
      <w:pPr>
        <w:pStyle w:val="newncpi"/>
      </w:pPr>
      <w:r>
        <w:t> </w:t>
      </w:r>
    </w:p>
    <w:tbl>
      <w:tblPr>
        <w:tblW w:w="5000" w:type="pct"/>
        <w:tblCellMar>
          <w:left w:w="0" w:type="dxa"/>
          <w:right w:w="0" w:type="dxa"/>
        </w:tblCellMar>
        <w:tblLook w:val="04A0" w:firstRow="1" w:lastRow="0" w:firstColumn="1" w:lastColumn="0" w:noHBand="0" w:noVBand="1"/>
      </w:tblPr>
      <w:tblGrid>
        <w:gridCol w:w="4677"/>
        <w:gridCol w:w="4680"/>
      </w:tblGrid>
      <w:tr w:rsidR="008C125C">
        <w:tc>
          <w:tcPr>
            <w:tcW w:w="2499" w:type="pct"/>
            <w:tcMar>
              <w:top w:w="0" w:type="dxa"/>
              <w:left w:w="6" w:type="dxa"/>
              <w:bottom w:w="0" w:type="dxa"/>
              <w:right w:w="6" w:type="dxa"/>
            </w:tcMar>
            <w:vAlign w:val="bottom"/>
            <w:hideMark/>
          </w:tcPr>
          <w:p w:rsidR="008C125C" w:rsidRDefault="008C125C">
            <w:pPr>
              <w:pStyle w:val="newncpi0"/>
              <w:jc w:val="left"/>
            </w:pPr>
            <w:r>
              <w:rPr>
                <w:rStyle w:val="post"/>
              </w:rPr>
              <w:t>Председатель</w:t>
            </w:r>
          </w:p>
        </w:tc>
        <w:tc>
          <w:tcPr>
            <w:tcW w:w="2501" w:type="pct"/>
            <w:tcMar>
              <w:top w:w="0" w:type="dxa"/>
              <w:left w:w="6" w:type="dxa"/>
              <w:bottom w:w="0" w:type="dxa"/>
              <w:right w:w="6" w:type="dxa"/>
            </w:tcMar>
            <w:vAlign w:val="bottom"/>
            <w:hideMark/>
          </w:tcPr>
          <w:p w:rsidR="008C125C" w:rsidRDefault="008C125C">
            <w:pPr>
              <w:pStyle w:val="newncpi0"/>
              <w:jc w:val="right"/>
            </w:pPr>
            <w:proofErr w:type="spellStart"/>
            <w:r>
              <w:rPr>
                <w:rStyle w:val="pers"/>
              </w:rPr>
              <w:t>А.Ф.Шпилевский</w:t>
            </w:r>
            <w:proofErr w:type="spellEnd"/>
          </w:p>
        </w:tc>
      </w:tr>
    </w:tbl>
    <w:p w:rsidR="008C125C" w:rsidRDefault="008C125C">
      <w:pPr>
        <w:pStyle w:val="newncpi0"/>
      </w:pPr>
      <w:r>
        <w:t> </w:t>
      </w:r>
    </w:p>
    <w:tbl>
      <w:tblPr>
        <w:tblW w:w="5000" w:type="pct"/>
        <w:tblCellMar>
          <w:left w:w="0" w:type="dxa"/>
          <w:right w:w="0" w:type="dxa"/>
        </w:tblCellMar>
        <w:tblLook w:val="04A0" w:firstRow="1" w:lastRow="0" w:firstColumn="1" w:lastColumn="0" w:noHBand="0" w:noVBand="1"/>
      </w:tblPr>
      <w:tblGrid>
        <w:gridCol w:w="7025"/>
        <w:gridCol w:w="2332"/>
      </w:tblGrid>
      <w:tr w:rsidR="008C125C">
        <w:tc>
          <w:tcPr>
            <w:tcW w:w="3754" w:type="pct"/>
            <w:tcMar>
              <w:top w:w="0" w:type="dxa"/>
              <w:left w:w="6" w:type="dxa"/>
              <w:bottom w:w="0" w:type="dxa"/>
              <w:right w:w="6" w:type="dxa"/>
            </w:tcMar>
            <w:hideMark/>
          </w:tcPr>
          <w:p w:rsidR="008C125C" w:rsidRDefault="008C125C">
            <w:pPr>
              <w:pStyle w:val="newncpi"/>
              <w:ind w:firstLine="0"/>
            </w:pPr>
            <w:r>
              <w:t> </w:t>
            </w:r>
          </w:p>
        </w:tc>
        <w:tc>
          <w:tcPr>
            <w:tcW w:w="1246" w:type="pct"/>
            <w:tcMar>
              <w:top w:w="0" w:type="dxa"/>
              <w:left w:w="6" w:type="dxa"/>
              <w:bottom w:w="0" w:type="dxa"/>
              <w:right w:w="6" w:type="dxa"/>
            </w:tcMar>
            <w:hideMark/>
          </w:tcPr>
          <w:p w:rsidR="008C125C" w:rsidRDefault="008C125C">
            <w:pPr>
              <w:pStyle w:val="append1"/>
            </w:pPr>
            <w:r>
              <w:t>Приложение 1</w:t>
            </w:r>
          </w:p>
          <w:p w:rsidR="008C125C" w:rsidRDefault="008C125C">
            <w:pPr>
              <w:pStyle w:val="append"/>
            </w:pPr>
            <w:r>
              <w:t xml:space="preserve">к постановлению </w:t>
            </w:r>
            <w:r>
              <w:br/>
              <w:t xml:space="preserve">Государственного </w:t>
            </w:r>
            <w:r>
              <w:br/>
              <w:t xml:space="preserve">таможенного комитета </w:t>
            </w:r>
            <w:r>
              <w:br/>
              <w:t>Республики Беларусь</w:t>
            </w:r>
          </w:p>
          <w:p w:rsidR="008C125C" w:rsidRDefault="008C125C">
            <w:pPr>
              <w:pStyle w:val="append"/>
            </w:pPr>
            <w:r>
              <w:t>07.04.2014 № 13</w:t>
            </w:r>
          </w:p>
        </w:tc>
      </w:tr>
    </w:tbl>
    <w:p w:rsidR="008C125C" w:rsidRDefault="008C125C">
      <w:pPr>
        <w:pStyle w:val="titlep"/>
        <w:jc w:val="left"/>
      </w:pPr>
      <w:r>
        <w:t>ПЕРЕЧЕНЬ</w:t>
      </w:r>
      <w:r>
        <w:br/>
        <w:t>таможенных складов, на которых алкогольные напитки маркируются акцизными марками Республики Беларусь</w:t>
      </w: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363"/>
        <w:gridCol w:w="2155"/>
        <w:gridCol w:w="2875"/>
        <w:gridCol w:w="3954"/>
      </w:tblGrid>
      <w:tr w:rsidR="008C125C">
        <w:trPr>
          <w:trHeight w:val="240"/>
        </w:trPr>
        <w:tc>
          <w:tcPr>
            <w:tcW w:w="194" w:type="pct"/>
            <w:tcBorders>
              <w:bottom w:val="single" w:sz="4" w:space="0" w:color="auto"/>
              <w:right w:val="single" w:sz="4" w:space="0" w:color="auto"/>
            </w:tcBorders>
            <w:tcMar>
              <w:top w:w="0" w:type="dxa"/>
              <w:left w:w="6" w:type="dxa"/>
              <w:bottom w:w="0" w:type="dxa"/>
              <w:right w:w="6" w:type="dxa"/>
            </w:tcMar>
            <w:vAlign w:val="center"/>
            <w:hideMark/>
          </w:tcPr>
          <w:p w:rsidR="008C125C" w:rsidRDefault="008C125C">
            <w:pPr>
              <w:pStyle w:val="table10"/>
              <w:jc w:val="center"/>
            </w:pPr>
            <w:r>
              <w:t>№</w:t>
            </w:r>
            <w:r>
              <w:br/>
              <w:t>п/п</w:t>
            </w:r>
          </w:p>
        </w:tc>
        <w:tc>
          <w:tcPr>
            <w:tcW w:w="115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125C" w:rsidRDefault="008C125C">
            <w:pPr>
              <w:pStyle w:val="table10"/>
              <w:jc w:val="center"/>
            </w:pPr>
            <w:r>
              <w:t>Номер регистрации владельца таможенного склада в реестре владельцев таможенных складов</w:t>
            </w:r>
          </w:p>
        </w:tc>
        <w:tc>
          <w:tcPr>
            <w:tcW w:w="153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125C" w:rsidRDefault="008C125C">
            <w:pPr>
              <w:pStyle w:val="table10"/>
              <w:jc w:val="center"/>
            </w:pPr>
            <w:r>
              <w:t>Наименование юридического лица – владельца таможенного склада</w:t>
            </w:r>
          </w:p>
        </w:tc>
        <w:tc>
          <w:tcPr>
            <w:tcW w:w="2115" w:type="pct"/>
            <w:tcBorders>
              <w:left w:val="single" w:sz="4" w:space="0" w:color="auto"/>
              <w:bottom w:val="single" w:sz="4" w:space="0" w:color="auto"/>
            </w:tcBorders>
            <w:tcMar>
              <w:top w:w="0" w:type="dxa"/>
              <w:left w:w="6" w:type="dxa"/>
              <w:bottom w:w="0" w:type="dxa"/>
              <w:right w:w="6" w:type="dxa"/>
            </w:tcMar>
            <w:vAlign w:val="center"/>
            <w:hideMark/>
          </w:tcPr>
          <w:p w:rsidR="008C125C" w:rsidRDefault="008C125C">
            <w:pPr>
              <w:pStyle w:val="table10"/>
              <w:jc w:val="center"/>
            </w:pPr>
            <w:r>
              <w:t>Место нахождения таможенного склада</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СА-0901/0000240</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 Брест, ул. Лейтенанта Рябцева, 45а/1</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2</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ТС-0604/0000249</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Минская область, Минский район, </w:t>
            </w:r>
            <w:proofErr w:type="spellStart"/>
            <w:r>
              <w:t>Щомыслицкий</w:t>
            </w:r>
            <w:proofErr w:type="spellEnd"/>
            <w:r>
              <w:t xml:space="preserve"> сельсовет, 17-й км республиканской автомобильной дороги Р-1 Минск–Дзержинск</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3</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ТС-2005/0000267</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Могилевская область, г. Бобруйск, ул. 50 лет ВЛКСМ, 40</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4</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ТС-1402/0000268</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 Гомель, ул. Борисенко, 5/2</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5</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ТС-0605/0000270</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Минская область, Минский район, </w:t>
            </w:r>
            <w:proofErr w:type="spellStart"/>
            <w:r>
              <w:t>Сенницкий</w:t>
            </w:r>
            <w:proofErr w:type="spellEnd"/>
            <w:r>
              <w:t xml:space="preserve"> сельсовет, 27/4, район д. </w:t>
            </w:r>
            <w:proofErr w:type="spellStart"/>
            <w:r>
              <w:t>Щитомиричи</w:t>
            </w:r>
            <w:proofErr w:type="spellEnd"/>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6</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ТС-0902/0000282</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Брестская область, Брестский район, </w:t>
            </w:r>
            <w:proofErr w:type="spellStart"/>
            <w:r>
              <w:t>Клейниковский</w:t>
            </w:r>
            <w:proofErr w:type="spellEnd"/>
            <w:r>
              <w:t xml:space="preserve"> сельсовет, 11, 2,3 км юго-западнее </w:t>
            </w:r>
            <w:proofErr w:type="spellStart"/>
            <w:r>
              <w:t>агрогородка</w:t>
            </w:r>
            <w:proofErr w:type="spellEnd"/>
            <w:r>
              <w:t xml:space="preserve"> </w:t>
            </w:r>
            <w:proofErr w:type="spellStart"/>
            <w:r>
              <w:t>Клейники</w:t>
            </w:r>
            <w:proofErr w:type="spellEnd"/>
            <w:r>
              <w:t xml:space="preserve"> </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7</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ТС-2006/0000284</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 Могилев, ул. Мытная, 5А</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lastRenderedPageBreak/>
              <w:t>8</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СА-0601/0000003</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Открытое акционерное общество «Торгово-логистический центр «Озерцо-логистик»</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Минский р-н, п/о Озерцо</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9</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ТС-1601/0000313</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Общество с ограниченной ответственностью «ВЛАТЕ Логистик»</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Гродненская область, Гродненский район, М-6, 291-й км, 3/3</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10</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ТС-0601/0000328</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Закрытое акционерное общество «</w:t>
            </w:r>
            <w:proofErr w:type="spellStart"/>
            <w:r>
              <w:t>Чайна</w:t>
            </w:r>
            <w:proofErr w:type="spellEnd"/>
            <w:r>
              <w:t xml:space="preserve"> </w:t>
            </w:r>
            <w:proofErr w:type="spellStart"/>
            <w:r>
              <w:t>Мерчантс</w:t>
            </w:r>
            <w:proofErr w:type="spellEnd"/>
            <w:r>
              <w:t xml:space="preserve"> </w:t>
            </w:r>
            <w:proofErr w:type="spellStart"/>
            <w:r>
              <w:t>СиЭйчЭн-БиЭлАр</w:t>
            </w:r>
            <w:proofErr w:type="spellEnd"/>
            <w:r>
              <w:t xml:space="preserve"> Коммерческая и Логистическая компания»</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Минская область, </w:t>
            </w:r>
            <w:proofErr w:type="spellStart"/>
            <w:r>
              <w:t>Смолевичский</w:t>
            </w:r>
            <w:proofErr w:type="spellEnd"/>
            <w:r>
              <w:t xml:space="preserve"> район, Китайско-Белорусский индустриальный парк «Великий камень», ул. Сапфировая, 28</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11</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ТС-1601/0000333</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Гродненская область, </w:t>
            </w:r>
            <w:proofErr w:type="spellStart"/>
            <w:r>
              <w:t>Ошмянский</w:t>
            </w:r>
            <w:proofErr w:type="spellEnd"/>
            <w:r>
              <w:t xml:space="preserve"> район, М-7, 147-й км, 4 </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12</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ТС-0701/0000358</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Общество с ограниченной ответственностью «АЛИС МА»</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Витебская область, Оршанский район, </w:t>
            </w:r>
            <w:proofErr w:type="spellStart"/>
            <w:r>
              <w:t>г.п</w:t>
            </w:r>
            <w:proofErr w:type="spellEnd"/>
            <w:r>
              <w:t>. </w:t>
            </w:r>
            <w:proofErr w:type="spellStart"/>
            <w:r>
              <w:t>Болбасово</w:t>
            </w:r>
            <w:proofErr w:type="spellEnd"/>
            <w:r>
              <w:t>, ул. Заводская, 1М</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13</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ТС-1602/0000338</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Общество с ограниченной ответственностью «ВЛАТЕ Логистик»</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Гродненская область, </w:t>
            </w:r>
            <w:proofErr w:type="spellStart"/>
            <w:r>
              <w:t>Берестовицкий</w:t>
            </w:r>
            <w:proofErr w:type="spellEnd"/>
            <w:r>
              <w:t xml:space="preserve"> район, Пограничный сельсовет, 19</w:t>
            </w:r>
          </w:p>
        </w:tc>
      </w:tr>
      <w:tr w:rsidR="008C125C">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14</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ТС-0903/0000369</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 Брест, ул. Инженерная, 19А-3</w:t>
            </w:r>
          </w:p>
        </w:tc>
      </w:tr>
      <w:tr w:rsidR="008C125C">
        <w:trPr>
          <w:trHeight w:val="240"/>
        </w:trPr>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15</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Исключен</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 </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w:t>
            </w:r>
          </w:p>
        </w:tc>
      </w:tr>
      <w:tr w:rsidR="008C125C">
        <w:trPr>
          <w:trHeight w:val="240"/>
        </w:trPr>
        <w:tc>
          <w:tcPr>
            <w:tcW w:w="194"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16</w:t>
            </w:r>
          </w:p>
        </w:tc>
        <w:tc>
          <w:tcPr>
            <w:tcW w:w="11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ТС-0703/0000373</w:t>
            </w:r>
          </w:p>
        </w:tc>
        <w:tc>
          <w:tcPr>
            <w:tcW w:w="15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2115"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Витебская область, Оршанский район, </w:t>
            </w:r>
            <w:proofErr w:type="spellStart"/>
            <w:r>
              <w:t>г.п</w:t>
            </w:r>
            <w:proofErr w:type="spellEnd"/>
            <w:r>
              <w:t>. </w:t>
            </w:r>
            <w:proofErr w:type="spellStart"/>
            <w:r>
              <w:t>Болбасово</w:t>
            </w:r>
            <w:proofErr w:type="spellEnd"/>
            <w:r>
              <w:t>, ул. Заводская, 1К/1-2</w:t>
            </w:r>
          </w:p>
        </w:tc>
      </w:tr>
    </w:tbl>
    <w:p w:rsidR="008C125C" w:rsidRDefault="008C125C">
      <w:pPr>
        <w:pStyle w:val="newncpi0"/>
      </w:pPr>
      <w:r>
        <w:t> </w:t>
      </w:r>
    </w:p>
    <w:tbl>
      <w:tblPr>
        <w:tblW w:w="5000" w:type="pct"/>
        <w:tblCellMar>
          <w:left w:w="0" w:type="dxa"/>
          <w:right w:w="0" w:type="dxa"/>
        </w:tblCellMar>
        <w:tblLook w:val="04A0" w:firstRow="1" w:lastRow="0" w:firstColumn="1" w:lastColumn="0" w:noHBand="0" w:noVBand="1"/>
      </w:tblPr>
      <w:tblGrid>
        <w:gridCol w:w="6672"/>
        <w:gridCol w:w="2685"/>
      </w:tblGrid>
      <w:tr w:rsidR="008C125C">
        <w:tc>
          <w:tcPr>
            <w:tcW w:w="3565" w:type="pct"/>
            <w:tcMar>
              <w:top w:w="0" w:type="dxa"/>
              <w:left w:w="6" w:type="dxa"/>
              <w:bottom w:w="0" w:type="dxa"/>
              <w:right w:w="6" w:type="dxa"/>
            </w:tcMar>
            <w:hideMark/>
          </w:tcPr>
          <w:p w:rsidR="008C125C" w:rsidRDefault="008C125C">
            <w:pPr>
              <w:pStyle w:val="newncpi"/>
            </w:pPr>
            <w:r>
              <w:t> </w:t>
            </w:r>
          </w:p>
        </w:tc>
        <w:tc>
          <w:tcPr>
            <w:tcW w:w="1435" w:type="pct"/>
            <w:tcMar>
              <w:top w:w="0" w:type="dxa"/>
              <w:left w:w="6" w:type="dxa"/>
              <w:bottom w:w="0" w:type="dxa"/>
              <w:right w:w="6" w:type="dxa"/>
            </w:tcMar>
            <w:hideMark/>
          </w:tcPr>
          <w:p w:rsidR="008C125C" w:rsidRDefault="008C125C">
            <w:pPr>
              <w:pStyle w:val="append1"/>
            </w:pPr>
            <w:r>
              <w:t>Приложение 2</w:t>
            </w:r>
          </w:p>
          <w:p w:rsidR="008C125C" w:rsidRDefault="008C125C">
            <w:pPr>
              <w:pStyle w:val="append"/>
            </w:pPr>
            <w:r>
              <w:t>к постановлению</w:t>
            </w:r>
            <w:r>
              <w:br/>
              <w:t>Государственного</w:t>
            </w:r>
            <w:r>
              <w:br/>
              <w:t>таможенного комитета</w:t>
            </w:r>
            <w:r>
              <w:br/>
              <w:t>Республики Беларусь</w:t>
            </w:r>
            <w:r>
              <w:br/>
              <w:t>07.04.2014 № 13</w:t>
            </w:r>
            <w:r>
              <w:br/>
              <w:t>(в редакции постановления</w:t>
            </w:r>
            <w:r>
              <w:br/>
              <w:t>Государственного</w:t>
            </w:r>
            <w:r>
              <w:br/>
              <w:t>таможенного комитета</w:t>
            </w:r>
            <w:r>
              <w:br/>
              <w:t>Республики Беларусь</w:t>
            </w:r>
            <w:r>
              <w:br/>
              <w:t xml:space="preserve">05.04.2022 № 15) </w:t>
            </w:r>
          </w:p>
        </w:tc>
      </w:tr>
    </w:tbl>
    <w:p w:rsidR="008C125C" w:rsidRDefault="008C125C">
      <w:pPr>
        <w:pStyle w:val="titlep"/>
        <w:jc w:val="left"/>
      </w:pPr>
      <w:r>
        <w:t>ПЕРЕЧЕНЬ</w:t>
      </w:r>
      <w:r>
        <w:br/>
        <w:t>складов временного хранения, расположенных на территории Республики Беларусь, владельцами которых являются лица, ответственные за содержание ведомственного пункта таможенного оформления, размещенного на территории такого склада временного хранения, на которых алкогольные напитки маркируются акцизными марками Республики Беларусь</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466"/>
        <w:gridCol w:w="1991"/>
        <w:gridCol w:w="3776"/>
        <w:gridCol w:w="3114"/>
      </w:tblGrid>
      <w:tr w:rsidR="008C125C">
        <w:trPr>
          <w:trHeight w:val="240"/>
        </w:trPr>
        <w:tc>
          <w:tcPr>
            <w:tcW w:w="249" w:type="pct"/>
            <w:tcBorders>
              <w:bottom w:val="single" w:sz="4" w:space="0" w:color="auto"/>
              <w:right w:val="single" w:sz="4" w:space="0" w:color="auto"/>
            </w:tcBorders>
            <w:tcMar>
              <w:top w:w="0" w:type="dxa"/>
              <w:left w:w="6" w:type="dxa"/>
              <w:bottom w:w="0" w:type="dxa"/>
              <w:right w:w="6" w:type="dxa"/>
            </w:tcMar>
            <w:vAlign w:val="center"/>
            <w:hideMark/>
          </w:tcPr>
          <w:p w:rsidR="008C125C" w:rsidRDefault="008C125C">
            <w:pPr>
              <w:pStyle w:val="table10"/>
              <w:jc w:val="center"/>
            </w:pPr>
            <w:r>
              <w:t>№</w:t>
            </w:r>
            <w:r>
              <w:br/>
              <w:t>п/п</w:t>
            </w:r>
          </w:p>
        </w:tc>
        <w:tc>
          <w:tcPr>
            <w:tcW w:w="10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125C" w:rsidRDefault="008C125C">
            <w:pPr>
              <w:pStyle w:val="table10"/>
              <w:jc w:val="center"/>
            </w:pPr>
            <w:r>
              <w:t>Номер регистрации владельца склада временного хранения в реестре владельцев складов временного хранения</w:t>
            </w:r>
          </w:p>
        </w:tc>
        <w:tc>
          <w:tcPr>
            <w:tcW w:w="202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8C125C" w:rsidRDefault="008C125C">
            <w:pPr>
              <w:pStyle w:val="table10"/>
              <w:jc w:val="center"/>
            </w:pPr>
            <w:r>
              <w:t>Наименование юридического лица – владельца склада временного хранения</w:t>
            </w:r>
          </w:p>
        </w:tc>
        <w:tc>
          <w:tcPr>
            <w:tcW w:w="1666" w:type="pct"/>
            <w:tcBorders>
              <w:left w:val="single" w:sz="4" w:space="0" w:color="auto"/>
              <w:bottom w:val="single" w:sz="4" w:space="0" w:color="auto"/>
            </w:tcBorders>
            <w:tcMar>
              <w:top w:w="0" w:type="dxa"/>
              <w:left w:w="6" w:type="dxa"/>
              <w:bottom w:w="0" w:type="dxa"/>
              <w:right w:w="6" w:type="dxa"/>
            </w:tcMar>
            <w:vAlign w:val="center"/>
            <w:hideMark/>
          </w:tcPr>
          <w:p w:rsidR="008C125C" w:rsidRDefault="008C125C">
            <w:pPr>
              <w:pStyle w:val="table10"/>
              <w:jc w:val="center"/>
            </w:pPr>
            <w:r>
              <w:t>Место нахождения склада временного хранения</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ВА-0901/0000207</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 Брест, ул. Лейтенанта Рябцева, 45А/1</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2</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СВ-0905/0000265</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Брестская область, Брестский район, </w:t>
            </w:r>
            <w:proofErr w:type="spellStart"/>
            <w:r>
              <w:t>Клейниковский</w:t>
            </w:r>
            <w:proofErr w:type="spellEnd"/>
            <w:r>
              <w:t xml:space="preserve"> сельсовет, 11, 2,3 км юго-западнее </w:t>
            </w:r>
            <w:proofErr w:type="spellStart"/>
            <w:r>
              <w:t>агрогородка</w:t>
            </w:r>
            <w:proofErr w:type="spellEnd"/>
            <w:r>
              <w:t xml:space="preserve"> </w:t>
            </w:r>
            <w:proofErr w:type="spellStart"/>
            <w:r>
              <w:t>Клейники</w:t>
            </w:r>
            <w:proofErr w:type="spellEnd"/>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3</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ВА-0701/0000066</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 Витебск, ул. Лазо, 114В</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lastRenderedPageBreak/>
              <w:t>4</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СВ-0701/0000292</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Общество с ограниченной ответственностью «АЛИС МА»</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Витебская область, Оршанский район, </w:t>
            </w:r>
            <w:proofErr w:type="spellStart"/>
            <w:r>
              <w:t>г.п</w:t>
            </w:r>
            <w:proofErr w:type="spellEnd"/>
            <w:r>
              <w:t xml:space="preserve">. </w:t>
            </w:r>
            <w:proofErr w:type="spellStart"/>
            <w:r>
              <w:t>Болбасово</w:t>
            </w:r>
            <w:proofErr w:type="spellEnd"/>
            <w:r>
              <w:t>, ул. Заводская, 1К/1, 1М</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5</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ВА-1401/0000010</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 Гомель, ул. Борисенко, 5, 5/1, 5/2</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6</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СВ-1403/0000286</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Гомельская область, г. Мозырь, ул. Шоссейная, 5В</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7</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СВ-1601/0000273</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Общество с ограниченной ответственностью «ВЛАТЕ Логистик»</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Гродненская область, Гродненский район, М-6, 291-й км, 3, 3/3, 3/6</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8</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СВ-1601/0000281</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Гродненская область, </w:t>
            </w:r>
            <w:proofErr w:type="spellStart"/>
            <w:r>
              <w:t>Ошмянский</w:t>
            </w:r>
            <w:proofErr w:type="spellEnd"/>
            <w:r>
              <w:t xml:space="preserve"> район, М-7, 147-й км, 4, 4/4, 4/5</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9</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СВ-1602/0000284</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Общество с ограниченной ответственностью «ВЛАТЕ Логистик»</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Гродненская область, </w:t>
            </w:r>
            <w:proofErr w:type="spellStart"/>
            <w:r>
              <w:t>Берестовицкий</w:t>
            </w:r>
            <w:proofErr w:type="spellEnd"/>
            <w:r>
              <w:t xml:space="preserve"> район, Пограничный сельсовет, 19</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10</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ВА-0601/0000086</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Открытое акционерное общество «</w:t>
            </w:r>
            <w:proofErr w:type="spellStart"/>
            <w:r>
              <w:t>Белмагистральавтотранс</w:t>
            </w:r>
            <w:proofErr w:type="spellEnd"/>
            <w:r>
              <w:t>»</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г. Минск, ул. Бабушкина, 39 </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11</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ВА-0601/0000016</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Общество с ограниченной ответственностью «</w:t>
            </w:r>
            <w:proofErr w:type="spellStart"/>
            <w:r>
              <w:t>Белсотра</w:t>
            </w:r>
            <w:proofErr w:type="spellEnd"/>
            <w:r>
              <w:t>»</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 Минск, ул. Промышленная, 4, 4/1, 4/2, 4/3, 4/4, 4а</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12</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ВА-0602/0000221</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транспортно-экспедиционное унитарное предприятие «</w:t>
            </w:r>
            <w:proofErr w:type="spellStart"/>
            <w:r>
              <w:t>Белинтертранс</w:t>
            </w:r>
            <w:proofErr w:type="spellEnd"/>
            <w:r>
              <w:t> – транспортно-логистический центр» Белорусской железной дороги</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Минская область, Минский район, южнее д. Колядичи</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13</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ВА-0601/0000003</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Открытое акционерное общество «Торгово-логистический центр «Озерцо-логистик»</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Минская область, Минский район, пос. Озерцо</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14</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ВА-0603/0000230</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Минская область, Минский район, 17-й км республиканской автомобильной дороги Р-1 Минск–Дзержинск</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15</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СВ-0604/0000256</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Минская область, Минский район, </w:t>
            </w:r>
            <w:proofErr w:type="spellStart"/>
            <w:r>
              <w:t>Сенницкий</w:t>
            </w:r>
            <w:proofErr w:type="spellEnd"/>
            <w:r>
              <w:t xml:space="preserve"> сельсовет, 27/1, 27/4, 27/5, район д. </w:t>
            </w:r>
            <w:proofErr w:type="spellStart"/>
            <w:r>
              <w:t>Щитомиричи</w:t>
            </w:r>
            <w:proofErr w:type="spellEnd"/>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16</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СВ-0601/0000278</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Закрытое акционерное общество «</w:t>
            </w:r>
            <w:proofErr w:type="spellStart"/>
            <w:r>
              <w:t>Чайна</w:t>
            </w:r>
            <w:proofErr w:type="spellEnd"/>
            <w:r>
              <w:t xml:space="preserve"> </w:t>
            </w:r>
            <w:proofErr w:type="spellStart"/>
            <w:r>
              <w:t>Мерчантс</w:t>
            </w:r>
            <w:proofErr w:type="spellEnd"/>
            <w:r>
              <w:t xml:space="preserve"> </w:t>
            </w:r>
            <w:proofErr w:type="spellStart"/>
            <w:r>
              <w:t>СиЭйчЭн</w:t>
            </w:r>
            <w:proofErr w:type="spellEnd"/>
            <w:r>
              <w:t xml:space="preserve"> – </w:t>
            </w:r>
            <w:proofErr w:type="spellStart"/>
            <w:r>
              <w:t>БиЭлАр</w:t>
            </w:r>
            <w:proofErr w:type="spellEnd"/>
            <w:r>
              <w:t xml:space="preserve"> Коммерческая и Логистическая Компания»</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 xml:space="preserve">Минская область, </w:t>
            </w:r>
            <w:proofErr w:type="spellStart"/>
            <w:r>
              <w:t>Смолевичский</w:t>
            </w:r>
            <w:proofErr w:type="spellEnd"/>
            <w:r>
              <w:t xml:space="preserve"> район, Китайско-Белорусский индустриальный парк «Великий Камень», ул. Сапфировая, 28</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17</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ВА-2001/0000075</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г. Могилев, ул. Мытная, 5, 5А, 5А/3, 5А/8, 5А/9, 5А/11</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18</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СВ-2004/0000245</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Могилевская область, г. Бобруйск, ул. 50 лет ВЛКСМ, 40</w:t>
            </w:r>
          </w:p>
        </w:tc>
      </w:tr>
      <w:tr w:rsidR="008C125C">
        <w:trPr>
          <w:trHeight w:val="240"/>
        </w:trPr>
        <w:tc>
          <w:tcPr>
            <w:tcW w:w="249" w:type="pct"/>
            <w:tcBorders>
              <w:top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19</w:t>
            </w:r>
          </w:p>
        </w:tc>
        <w:tc>
          <w:tcPr>
            <w:tcW w:w="10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jc w:val="center"/>
            </w:pPr>
            <w:r>
              <w:t>СВ-0902/0000253</w:t>
            </w:r>
          </w:p>
        </w:tc>
        <w:tc>
          <w:tcPr>
            <w:tcW w:w="20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8C125C" w:rsidRDefault="008C125C">
            <w:pPr>
              <w:pStyle w:val="table10"/>
            </w:pPr>
            <w:r>
              <w:t>Республиканское унитарное предприятие «БЕЛТАМОЖСЕРВИС»</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hideMark/>
          </w:tcPr>
          <w:p w:rsidR="008C125C" w:rsidRDefault="008C125C">
            <w:pPr>
              <w:pStyle w:val="table10"/>
            </w:pPr>
            <w:r>
              <w:t>Брестская область, г. Пинск, ул. </w:t>
            </w:r>
            <w:proofErr w:type="spellStart"/>
            <w:r>
              <w:t>Козубовского</w:t>
            </w:r>
            <w:proofErr w:type="spellEnd"/>
            <w:r>
              <w:t>, 11</w:t>
            </w:r>
          </w:p>
        </w:tc>
      </w:tr>
    </w:tbl>
    <w:p w:rsidR="008C125C" w:rsidRDefault="008C125C">
      <w:pPr>
        <w:pStyle w:val="newncpi"/>
      </w:pPr>
      <w:r>
        <w:t> </w:t>
      </w:r>
    </w:p>
    <w:p w:rsidR="004F2DF5" w:rsidRDefault="004F2DF5"/>
    <w:sectPr w:rsidR="004F2DF5" w:rsidSect="008C125C">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A2F" w:rsidRDefault="00EF6A2F" w:rsidP="008C125C">
      <w:pPr>
        <w:spacing w:after="0" w:line="240" w:lineRule="auto"/>
      </w:pPr>
      <w:r>
        <w:separator/>
      </w:r>
    </w:p>
  </w:endnote>
  <w:endnote w:type="continuationSeparator" w:id="0">
    <w:p w:rsidR="00EF6A2F" w:rsidRDefault="00EF6A2F" w:rsidP="008C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25C" w:rsidRDefault="008C125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25C" w:rsidRDefault="008C125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8C125C" w:rsidTr="008C125C">
      <w:tc>
        <w:tcPr>
          <w:tcW w:w="1800" w:type="dxa"/>
          <w:shd w:val="clear" w:color="auto" w:fill="auto"/>
          <w:vAlign w:val="center"/>
        </w:tcPr>
        <w:p w:rsidR="008C125C" w:rsidRDefault="008C125C">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8C125C" w:rsidRDefault="008C125C">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8C125C" w:rsidRDefault="008C125C">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09.12.2024</w:t>
          </w:r>
        </w:p>
        <w:p w:rsidR="008C125C" w:rsidRPr="008C125C" w:rsidRDefault="008C125C">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8C125C" w:rsidRDefault="008C125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A2F" w:rsidRDefault="00EF6A2F" w:rsidP="008C125C">
      <w:pPr>
        <w:spacing w:after="0" w:line="240" w:lineRule="auto"/>
      </w:pPr>
      <w:r>
        <w:separator/>
      </w:r>
    </w:p>
  </w:footnote>
  <w:footnote w:type="continuationSeparator" w:id="0">
    <w:p w:rsidR="00EF6A2F" w:rsidRDefault="00EF6A2F" w:rsidP="008C12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25C" w:rsidRDefault="008C125C" w:rsidP="00EC1CF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C125C" w:rsidRDefault="008C125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25C" w:rsidRPr="008C125C" w:rsidRDefault="008C125C" w:rsidP="00EC1CF3">
    <w:pPr>
      <w:pStyle w:val="a3"/>
      <w:framePr w:wrap="around" w:vAnchor="text" w:hAnchor="margin" w:xAlign="center" w:y="1"/>
      <w:rPr>
        <w:rStyle w:val="a7"/>
        <w:rFonts w:ascii="Times New Roman" w:hAnsi="Times New Roman" w:cs="Times New Roman"/>
        <w:sz w:val="24"/>
      </w:rPr>
    </w:pPr>
    <w:r w:rsidRPr="008C125C">
      <w:rPr>
        <w:rStyle w:val="a7"/>
        <w:rFonts w:ascii="Times New Roman" w:hAnsi="Times New Roman" w:cs="Times New Roman"/>
        <w:sz w:val="24"/>
      </w:rPr>
      <w:fldChar w:fldCharType="begin"/>
    </w:r>
    <w:r w:rsidRPr="008C125C">
      <w:rPr>
        <w:rStyle w:val="a7"/>
        <w:rFonts w:ascii="Times New Roman" w:hAnsi="Times New Roman" w:cs="Times New Roman"/>
        <w:sz w:val="24"/>
      </w:rPr>
      <w:instrText xml:space="preserve">PAGE  </w:instrText>
    </w:r>
    <w:r w:rsidRPr="008C125C">
      <w:rPr>
        <w:rStyle w:val="a7"/>
        <w:rFonts w:ascii="Times New Roman" w:hAnsi="Times New Roman" w:cs="Times New Roman"/>
        <w:sz w:val="24"/>
      </w:rPr>
      <w:fldChar w:fldCharType="separate"/>
    </w:r>
    <w:r>
      <w:rPr>
        <w:rStyle w:val="a7"/>
        <w:rFonts w:ascii="Times New Roman" w:hAnsi="Times New Roman" w:cs="Times New Roman"/>
        <w:noProof/>
        <w:sz w:val="24"/>
      </w:rPr>
      <w:t>4</w:t>
    </w:r>
    <w:r w:rsidRPr="008C125C">
      <w:rPr>
        <w:rStyle w:val="a7"/>
        <w:rFonts w:ascii="Times New Roman" w:hAnsi="Times New Roman" w:cs="Times New Roman"/>
        <w:sz w:val="24"/>
      </w:rPr>
      <w:fldChar w:fldCharType="end"/>
    </w:r>
  </w:p>
  <w:p w:rsidR="008C125C" w:rsidRPr="008C125C" w:rsidRDefault="008C125C">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25C" w:rsidRDefault="008C125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25C"/>
    <w:rsid w:val="004F2DF5"/>
    <w:rsid w:val="008C125C"/>
    <w:rsid w:val="00EF6A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E52788-E776-49EC-8FCE-CC0073FB0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8C125C"/>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8C125C"/>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rsid w:val="008C125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8C125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8C125C"/>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8C125C"/>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8C125C"/>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8C125C"/>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8C125C"/>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8C125C"/>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8C125C"/>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8C125C"/>
    <w:rPr>
      <w:rFonts w:ascii="Times New Roman" w:hAnsi="Times New Roman" w:cs="Times New Roman" w:hint="default"/>
      <w:caps/>
    </w:rPr>
  </w:style>
  <w:style w:type="character" w:customStyle="1" w:styleId="promulgator">
    <w:name w:val="promulgator"/>
    <w:basedOn w:val="a0"/>
    <w:rsid w:val="008C125C"/>
    <w:rPr>
      <w:rFonts w:ascii="Times New Roman" w:hAnsi="Times New Roman" w:cs="Times New Roman" w:hint="default"/>
      <w:caps/>
    </w:rPr>
  </w:style>
  <w:style w:type="character" w:customStyle="1" w:styleId="datepr">
    <w:name w:val="datepr"/>
    <w:basedOn w:val="a0"/>
    <w:rsid w:val="008C125C"/>
    <w:rPr>
      <w:rFonts w:ascii="Times New Roman" w:hAnsi="Times New Roman" w:cs="Times New Roman" w:hint="default"/>
    </w:rPr>
  </w:style>
  <w:style w:type="character" w:customStyle="1" w:styleId="number">
    <w:name w:val="number"/>
    <w:basedOn w:val="a0"/>
    <w:rsid w:val="008C125C"/>
    <w:rPr>
      <w:rFonts w:ascii="Times New Roman" w:hAnsi="Times New Roman" w:cs="Times New Roman" w:hint="default"/>
    </w:rPr>
  </w:style>
  <w:style w:type="character" w:customStyle="1" w:styleId="post">
    <w:name w:val="post"/>
    <w:basedOn w:val="a0"/>
    <w:rsid w:val="008C125C"/>
    <w:rPr>
      <w:rFonts w:ascii="Times New Roman" w:hAnsi="Times New Roman" w:cs="Times New Roman" w:hint="default"/>
      <w:b/>
      <w:bCs/>
      <w:sz w:val="22"/>
      <w:szCs w:val="22"/>
    </w:rPr>
  </w:style>
  <w:style w:type="character" w:customStyle="1" w:styleId="pers">
    <w:name w:val="pers"/>
    <w:basedOn w:val="a0"/>
    <w:rsid w:val="008C125C"/>
    <w:rPr>
      <w:rFonts w:ascii="Times New Roman" w:hAnsi="Times New Roman" w:cs="Times New Roman" w:hint="default"/>
      <w:b/>
      <w:bCs/>
      <w:sz w:val="22"/>
      <w:szCs w:val="22"/>
    </w:rPr>
  </w:style>
  <w:style w:type="paragraph" w:styleId="a3">
    <w:name w:val="header"/>
    <w:basedOn w:val="a"/>
    <w:link w:val="a4"/>
    <w:uiPriority w:val="99"/>
    <w:unhideWhenUsed/>
    <w:rsid w:val="008C125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125C"/>
  </w:style>
  <w:style w:type="paragraph" w:styleId="a5">
    <w:name w:val="footer"/>
    <w:basedOn w:val="a"/>
    <w:link w:val="a6"/>
    <w:uiPriority w:val="99"/>
    <w:unhideWhenUsed/>
    <w:rsid w:val="008C125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125C"/>
  </w:style>
  <w:style w:type="character" w:styleId="a7">
    <w:name w:val="page number"/>
    <w:basedOn w:val="a0"/>
    <w:uiPriority w:val="99"/>
    <w:semiHidden/>
    <w:unhideWhenUsed/>
    <w:rsid w:val="008C125C"/>
  </w:style>
  <w:style w:type="table" w:styleId="a8">
    <w:name w:val="Table Grid"/>
    <w:basedOn w:val="a1"/>
    <w:uiPriority w:val="39"/>
    <w:rsid w:val="008C12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1171</Words>
  <Characters>8727</Characters>
  <Application>Microsoft Office Word</Application>
  <DocSecurity>0</DocSecurity>
  <Lines>363</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Шишкова Татьяна Владимировна</dc:creator>
  <cp:keywords/>
  <dc:description/>
  <cp:lastModifiedBy>Шишкова Татьяна Владимировна</cp:lastModifiedBy>
  <cp:revision>1</cp:revision>
  <dcterms:created xsi:type="dcterms:W3CDTF">2024-12-09T05:44:00Z</dcterms:created>
  <dcterms:modified xsi:type="dcterms:W3CDTF">2024-12-09T05:44:00Z</dcterms:modified>
</cp:coreProperties>
</file>